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F3C3A" w14:textId="02436A19" w:rsidR="00CE5D64" w:rsidRPr="000E7367" w:rsidRDefault="00CE5D64" w:rsidP="00CE5D64">
      <w:pPr>
        <w:pStyle w:val="NoSpacing"/>
        <w:jc w:val="center"/>
        <w:rPr>
          <w:b/>
          <w:sz w:val="40"/>
          <w:szCs w:val="40"/>
        </w:rPr>
      </w:pPr>
      <w:r w:rsidRPr="000E7367">
        <w:rPr>
          <w:b/>
          <w:sz w:val="40"/>
          <w:szCs w:val="40"/>
        </w:rPr>
        <w:t xml:space="preserve">THUNDERBIRD IRRIGATION </w:t>
      </w:r>
      <w:r w:rsidR="00922B6E" w:rsidRPr="000E7367">
        <w:rPr>
          <w:b/>
          <w:sz w:val="40"/>
          <w:szCs w:val="40"/>
        </w:rPr>
        <w:t xml:space="preserve">WATER DELIVERY </w:t>
      </w:r>
      <w:r w:rsidRPr="000E7367">
        <w:rPr>
          <w:b/>
          <w:sz w:val="40"/>
          <w:szCs w:val="40"/>
        </w:rPr>
        <w:t>DISTRICT #1</w:t>
      </w:r>
    </w:p>
    <w:p w14:paraId="0D235535" w14:textId="55B175D2" w:rsidR="00E543AD" w:rsidRDefault="00CE5D64" w:rsidP="00F81CD0">
      <w:pPr>
        <w:pStyle w:val="NoSpacing"/>
        <w:jc w:val="center"/>
        <w:rPr>
          <w:b/>
          <w:sz w:val="28"/>
          <w:szCs w:val="28"/>
        </w:rPr>
      </w:pPr>
      <w:r w:rsidRPr="000E7367">
        <w:rPr>
          <w:b/>
          <w:sz w:val="28"/>
          <w:szCs w:val="28"/>
        </w:rPr>
        <w:t>PO BOX 150</w:t>
      </w:r>
      <w:r w:rsidR="0048521C" w:rsidRPr="000E7367">
        <w:rPr>
          <w:b/>
          <w:sz w:val="28"/>
          <w:szCs w:val="28"/>
        </w:rPr>
        <w:t xml:space="preserve">, </w:t>
      </w:r>
      <w:r w:rsidRPr="000E7367">
        <w:rPr>
          <w:b/>
          <w:sz w:val="28"/>
          <w:szCs w:val="28"/>
        </w:rPr>
        <w:t>MARICOPA, AZ 85139</w:t>
      </w:r>
      <w:r w:rsidR="00F81CD0">
        <w:rPr>
          <w:b/>
          <w:sz w:val="28"/>
          <w:szCs w:val="28"/>
        </w:rPr>
        <w:t xml:space="preserve">, </w:t>
      </w:r>
      <w:r w:rsidRPr="000E7367">
        <w:rPr>
          <w:b/>
          <w:sz w:val="28"/>
          <w:szCs w:val="28"/>
        </w:rPr>
        <w:t>BILLING 5</w:t>
      </w:r>
      <w:r w:rsidR="0072008B" w:rsidRPr="000E7367">
        <w:rPr>
          <w:b/>
          <w:sz w:val="28"/>
          <w:szCs w:val="28"/>
        </w:rPr>
        <w:t>20-</w:t>
      </w:r>
      <w:r w:rsidR="00F81CD0">
        <w:rPr>
          <w:b/>
          <w:sz w:val="28"/>
          <w:szCs w:val="28"/>
        </w:rPr>
        <w:t>634</w:t>
      </w:r>
      <w:r w:rsidR="0072008B" w:rsidRPr="000E7367">
        <w:rPr>
          <w:b/>
          <w:sz w:val="28"/>
          <w:szCs w:val="28"/>
        </w:rPr>
        <w:t>-2</w:t>
      </w:r>
      <w:r w:rsidR="00F81CD0">
        <w:rPr>
          <w:b/>
          <w:sz w:val="28"/>
          <w:szCs w:val="28"/>
        </w:rPr>
        <w:t>396</w:t>
      </w:r>
    </w:p>
    <w:p w14:paraId="47EB4AA3" w14:textId="6E3ABE3E" w:rsidR="00D41B4B" w:rsidRDefault="00D41B4B" w:rsidP="00E543AD">
      <w:pPr>
        <w:pStyle w:val="NoSpacing"/>
        <w:jc w:val="center"/>
        <w:rPr>
          <w:b/>
          <w:sz w:val="28"/>
          <w:szCs w:val="28"/>
        </w:rPr>
      </w:pPr>
      <w:r>
        <w:rPr>
          <w:b/>
          <w:sz w:val="28"/>
          <w:szCs w:val="28"/>
        </w:rPr>
        <w:t xml:space="preserve">JUNE </w:t>
      </w:r>
      <w:r w:rsidR="00AA78A5">
        <w:rPr>
          <w:b/>
          <w:sz w:val="28"/>
          <w:szCs w:val="28"/>
        </w:rPr>
        <w:t>1</w:t>
      </w:r>
      <w:r w:rsidR="00F81CD0">
        <w:rPr>
          <w:b/>
          <w:sz w:val="28"/>
          <w:szCs w:val="28"/>
        </w:rPr>
        <w:t>8</w:t>
      </w:r>
      <w:r>
        <w:rPr>
          <w:b/>
          <w:sz w:val="28"/>
          <w:szCs w:val="28"/>
        </w:rPr>
        <w:t>, 202</w:t>
      </w:r>
      <w:r w:rsidR="00F81CD0">
        <w:rPr>
          <w:b/>
          <w:sz w:val="28"/>
          <w:szCs w:val="28"/>
        </w:rPr>
        <w:t>4</w:t>
      </w:r>
    </w:p>
    <w:p w14:paraId="615E8F69" w14:textId="51FD00D5" w:rsidR="00D41B4B" w:rsidRDefault="00D41B4B" w:rsidP="00E543AD">
      <w:pPr>
        <w:pStyle w:val="NoSpacing"/>
        <w:jc w:val="center"/>
        <w:rPr>
          <w:b/>
          <w:sz w:val="28"/>
          <w:szCs w:val="28"/>
        </w:rPr>
      </w:pPr>
      <w:r>
        <w:rPr>
          <w:b/>
          <w:sz w:val="28"/>
          <w:szCs w:val="28"/>
        </w:rPr>
        <w:t>PUBLIC HEARING</w:t>
      </w:r>
    </w:p>
    <w:p w14:paraId="28B1A422" w14:textId="77777777" w:rsidR="00D41B4B" w:rsidRPr="000E7367" w:rsidRDefault="00D41B4B" w:rsidP="00E543AD">
      <w:pPr>
        <w:pStyle w:val="NoSpacing"/>
        <w:jc w:val="center"/>
        <w:rPr>
          <w:b/>
          <w:sz w:val="28"/>
          <w:szCs w:val="28"/>
        </w:rPr>
      </w:pPr>
    </w:p>
    <w:tbl>
      <w:tblPr>
        <w:tblW w:w="10710" w:type="dxa"/>
        <w:tblLook w:val="04A0" w:firstRow="1" w:lastRow="0" w:firstColumn="1" w:lastColumn="0" w:noHBand="0" w:noVBand="1"/>
      </w:tblPr>
      <w:tblGrid>
        <w:gridCol w:w="10710"/>
      </w:tblGrid>
      <w:tr w:rsidR="00D41B4B" w:rsidRPr="00F81CD0" w14:paraId="5F2C906A" w14:textId="77777777" w:rsidTr="00D41B4B">
        <w:trPr>
          <w:trHeight w:val="312"/>
        </w:trPr>
        <w:tc>
          <w:tcPr>
            <w:tcW w:w="10710" w:type="dxa"/>
            <w:tcBorders>
              <w:top w:val="nil"/>
              <w:left w:val="nil"/>
              <w:bottom w:val="nil"/>
              <w:right w:val="nil"/>
            </w:tcBorders>
            <w:shd w:val="clear" w:color="auto" w:fill="auto"/>
            <w:noWrap/>
            <w:vAlign w:val="bottom"/>
            <w:hideMark/>
          </w:tcPr>
          <w:p w14:paraId="0B79EAAC" w14:textId="3B8A10E3" w:rsidR="00D41B4B" w:rsidRPr="00F81CD0" w:rsidRDefault="00D41B4B" w:rsidP="00D41B4B">
            <w:pPr>
              <w:spacing w:after="0" w:line="240" w:lineRule="auto"/>
              <w:ind w:right="-3186"/>
              <w:rPr>
                <w:rFonts w:ascii="Arial" w:eastAsia="Times New Roman" w:hAnsi="Arial" w:cs="Arial"/>
                <w:color w:val="000000"/>
                <w:sz w:val="24"/>
                <w:szCs w:val="24"/>
              </w:rPr>
            </w:pPr>
            <w:r w:rsidRPr="00F81CD0">
              <w:rPr>
                <w:rFonts w:ascii="Arial" w:eastAsia="Times New Roman" w:hAnsi="Arial" w:cs="Arial"/>
                <w:b/>
                <w:bCs/>
                <w:color w:val="000000"/>
                <w:sz w:val="24"/>
                <w:szCs w:val="24"/>
              </w:rPr>
              <w:t>Thunderbird Farms Irrigation Water Delivery District #1 Public Hearing notice</w:t>
            </w:r>
            <w:r w:rsidRPr="00F81CD0">
              <w:rPr>
                <w:rFonts w:ascii="Arial" w:eastAsia="Times New Roman" w:hAnsi="Arial" w:cs="Arial"/>
                <w:color w:val="000000"/>
                <w:sz w:val="24"/>
                <w:szCs w:val="24"/>
              </w:rPr>
              <w:t>:</w:t>
            </w:r>
            <w:r w:rsidR="00AA78A5" w:rsidRPr="00F81CD0">
              <w:rPr>
                <w:rFonts w:ascii="Arial" w:eastAsia="Times New Roman" w:hAnsi="Arial" w:cs="Arial"/>
                <w:color w:val="000000"/>
                <w:sz w:val="24"/>
                <w:szCs w:val="24"/>
              </w:rPr>
              <w:t xml:space="preserve"> The Board</w:t>
            </w:r>
          </w:p>
        </w:tc>
      </w:tr>
      <w:tr w:rsidR="00D41B4B" w:rsidRPr="00F81CD0" w14:paraId="4AE76B2C" w14:textId="77777777" w:rsidTr="00D41B4B">
        <w:trPr>
          <w:trHeight w:val="288"/>
        </w:trPr>
        <w:tc>
          <w:tcPr>
            <w:tcW w:w="10710" w:type="dxa"/>
            <w:tcBorders>
              <w:top w:val="nil"/>
              <w:left w:val="nil"/>
              <w:bottom w:val="nil"/>
              <w:right w:val="nil"/>
            </w:tcBorders>
            <w:shd w:val="clear" w:color="auto" w:fill="auto"/>
            <w:noWrap/>
            <w:vAlign w:val="bottom"/>
            <w:hideMark/>
          </w:tcPr>
          <w:p w14:paraId="6FC3A857" w14:textId="2113F4E5" w:rsidR="00F81CD0" w:rsidRPr="00F81CD0" w:rsidRDefault="00D41B4B" w:rsidP="00F81CD0">
            <w:pPr>
              <w:pStyle w:val="NoSpacing"/>
              <w:rPr>
                <w:rFonts w:ascii="Arial" w:hAnsi="Arial" w:cs="Arial"/>
                <w:b/>
                <w:bCs/>
                <w:sz w:val="24"/>
                <w:szCs w:val="24"/>
              </w:rPr>
            </w:pPr>
            <w:r w:rsidRPr="00F81CD0">
              <w:rPr>
                <w:rFonts w:ascii="Arial" w:eastAsia="Times New Roman" w:hAnsi="Arial" w:cs="Arial"/>
                <w:color w:val="000000"/>
                <w:sz w:val="24"/>
                <w:szCs w:val="24"/>
              </w:rPr>
              <w:t>of Directors h</w:t>
            </w:r>
            <w:r w:rsidR="003651E5">
              <w:rPr>
                <w:rFonts w:ascii="Arial" w:eastAsia="Times New Roman" w:hAnsi="Arial" w:cs="Arial"/>
                <w:color w:val="000000"/>
                <w:sz w:val="24"/>
                <w:szCs w:val="24"/>
              </w:rPr>
              <w:t>e</w:t>
            </w:r>
            <w:r w:rsidRPr="00F81CD0">
              <w:rPr>
                <w:rFonts w:ascii="Arial" w:eastAsia="Times New Roman" w:hAnsi="Arial" w:cs="Arial"/>
                <w:color w:val="000000"/>
                <w:sz w:val="24"/>
                <w:szCs w:val="24"/>
              </w:rPr>
              <w:t xml:space="preserve">ld a Public Hearing on </w:t>
            </w:r>
            <w:r w:rsidRPr="00F81CD0">
              <w:rPr>
                <w:rFonts w:ascii="Arial" w:eastAsia="Times New Roman" w:hAnsi="Arial" w:cs="Arial"/>
                <w:b/>
                <w:bCs/>
                <w:color w:val="000000"/>
                <w:sz w:val="24"/>
                <w:szCs w:val="24"/>
              </w:rPr>
              <w:t xml:space="preserve">June </w:t>
            </w:r>
            <w:r w:rsidR="00F81CD0" w:rsidRPr="00F81CD0">
              <w:rPr>
                <w:rFonts w:ascii="Arial" w:eastAsia="Times New Roman" w:hAnsi="Arial" w:cs="Arial"/>
                <w:b/>
                <w:bCs/>
                <w:color w:val="000000"/>
                <w:sz w:val="24"/>
                <w:szCs w:val="24"/>
              </w:rPr>
              <w:t>18</w:t>
            </w:r>
            <w:r w:rsidRPr="00F81CD0">
              <w:rPr>
                <w:rFonts w:ascii="Arial" w:eastAsia="Times New Roman" w:hAnsi="Arial" w:cs="Arial"/>
                <w:b/>
                <w:bCs/>
                <w:color w:val="000000"/>
                <w:sz w:val="24"/>
                <w:szCs w:val="24"/>
              </w:rPr>
              <w:t>, 202</w:t>
            </w:r>
            <w:r w:rsidR="00F81CD0" w:rsidRPr="00F81CD0">
              <w:rPr>
                <w:rFonts w:ascii="Arial" w:eastAsia="Times New Roman" w:hAnsi="Arial" w:cs="Arial"/>
                <w:b/>
                <w:bCs/>
                <w:color w:val="000000"/>
                <w:sz w:val="24"/>
                <w:szCs w:val="24"/>
              </w:rPr>
              <w:t>4</w:t>
            </w:r>
            <w:r w:rsidRPr="00F81CD0">
              <w:rPr>
                <w:rFonts w:ascii="Arial" w:eastAsia="Times New Roman" w:hAnsi="Arial" w:cs="Arial"/>
                <w:b/>
                <w:bCs/>
                <w:color w:val="000000"/>
                <w:sz w:val="24"/>
                <w:szCs w:val="24"/>
              </w:rPr>
              <w:t xml:space="preserve"> at 4pm at </w:t>
            </w:r>
            <w:r w:rsidR="00F81CD0" w:rsidRPr="00F81CD0">
              <w:rPr>
                <w:rFonts w:ascii="Arial" w:eastAsia="Times New Roman" w:hAnsi="Arial" w:cs="Arial"/>
                <w:b/>
                <w:bCs/>
                <w:color w:val="000000"/>
                <w:sz w:val="24"/>
                <w:szCs w:val="24"/>
              </w:rPr>
              <w:t>12365</w:t>
            </w:r>
            <w:r w:rsidRPr="00F81CD0">
              <w:rPr>
                <w:rFonts w:ascii="Arial" w:eastAsia="Times New Roman" w:hAnsi="Arial" w:cs="Arial"/>
                <w:b/>
                <w:bCs/>
                <w:color w:val="000000"/>
                <w:sz w:val="24"/>
                <w:szCs w:val="24"/>
              </w:rPr>
              <w:t>.,</w:t>
            </w:r>
            <w:r w:rsidRPr="00F81CD0">
              <w:rPr>
                <w:rFonts w:ascii="Arial" w:eastAsia="Times New Roman" w:hAnsi="Arial" w:cs="Arial"/>
                <w:color w:val="000000"/>
                <w:sz w:val="24"/>
                <w:szCs w:val="24"/>
              </w:rPr>
              <w:t xml:space="preserve"> Maricopa, AZ 8</w:t>
            </w:r>
            <w:r w:rsidR="003651E5">
              <w:rPr>
                <w:rFonts w:ascii="Arial" w:eastAsia="Times New Roman" w:hAnsi="Arial" w:cs="Arial"/>
                <w:color w:val="000000"/>
                <w:sz w:val="24"/>
                <w:szCs w:val="24"/>
              </w:rPr>
              <w:t>5139.</w:t>
            </w:r>
            <w:r w:rsidR="00F81CD0" w:rsidRPr="00F81CD0">
              <w:rPr>
                <w:rFonts w:ascii="Arial" w:hAnsi="Arial" w:cs="Arial"/>
                <w:b/>
                <w:bCs/>
                <w:sz w:val="24"/>
                <w:szCs w:val="24"/>
              </w:rPr>
              <w:t xml:space="preserve"> </w:t>
            </w:r>
            <w:r w:rsidR="00F81CD0" w:rsidRPr="00F81CD0">
              <w:rPr>
                <w:rFonts w:ascii="Arial" w:hAnsi="Arial" w:cs="Arial"/>
                <w:color w:val="000000"/>
                <w:sz w:val="24"/>
                <w:szCs w:val="24"/>
              </w:rPr>
              <w:t xml:space="preserve">Pursuant to A.R.S. 38-431.03(A)(3). </w:t>
            </w:r>
            <w:r w:rsidR="00F81CD0" w:rsidRPr="00F81CD0">
              <w:rPr>
                <w:rFonts w:ascii="Arial" w:hAnsi="Arial" w:cs="Arial"/>
                <w:sz w:val="24"/>
                <w:szCs w:val="24"/>
              </w:rPr>
              <w:t>Persons with disabilities needing accommodation or alternative formats should contact District 72 hrs</w:t>
            </w:r>
            <w:r w:rsidR="00F81CD0">
              <w:rPr>
                <w:rFonts w:ascii="Arial" w:hAnsi="Arial" w:cs="Arial"/>
                <w:sz w:val="24"/>
                <w:szCs w:val="24"/>
              </w:rPr>
              <w:t>.</w:t>
            </w:r>
            <w:r w:rsidR="00F81CD0" w:rsidRPr="00F81CD0">
              <w:rPr>
                <w:rFonts w:ascii="Arial" w:hAnsi="Arial" w:cs="Arial"/>
                <w:sz w:val="24"/>
                <w:szCs w:val="24"/>
              </w:rPr>
              <w:t xml:space="preserve"> in advance. </w:t>
            </w:r>
            <w:r w:rsidR="00F81CD0" w:rsidRPr="00F81CD0">
              <w:rPr>
                <w:rFonts w:ascii="Arial" w:hAnsi="Arial" w:cs="Arial"/>
                <w:color w:val="000000"/>
                <w:sz w:val="24"/>
                <w:szCs w:val="24"/>
              </w:rPr>
              <w:t>PURSUANT TO A.R.S. 38-431.02, Notice given, physical access to the meeting room at 3:55pm.</w:t>
            </w:r>
            <w:r w:rsidR="00F81CD0" w:rsidRPr="00F81CD0">
              <w:rPr>
                <w:rFonts w:ascii="Arial" w:hAnsi="Arial" w:cs="Arial"/>
                <w:sz w:val="24"/>
                <w:szCs w:val="24"/>
              </w:rPr>
              <w:t xml:space="preserve"> The following is a list of items that may or may not be discussed at the meeting. Action or decisions may or may not be taken on any or all items. Board may attend via tele- conference. </w:t>
            </w:r>
            <w:r w:rsidR="00F81CD0" w:rsidRPr="00F81CD0">
              <w:rPr>
                <w:rFonts w:ascii="Arial" w:eastAsia="Times New Roman" w:hAnsi="Arial" w:cs="Arial"/>
                <w:sz w:val="24"/>
                <w:szCs w:val="24"/>
              </w:rPr>
              <w:t xml:space="preserve">Conference Call </w:t>
            </w:r>
            <w:r w:rsidR="00F81CD0" w:rsidRPr="00F81CD0">
              <w:rPr>
                <w:rStyle w:val="Strong"/>
                <w:rFonts w:ascii="Arial" w:hAnsi="Arial" w:cs="Arial"/>
                <w:sz w:val="24"/>
                <w:szCs w:val="24"/>
              </w:rPr>
              <w:t>(520) 634-2396</w:t>
            </w:r>
            <w:r w:rsidR="00F81CD0" w:rsidRPr="00F81CD0">
              <w:rPr>
                <w:rFonts w:ascii="Arial" w:hAnsi="Arial" w:cs="Arial"/>
                <w:sz w:val="24"/>
                <w:szCs w:val="24"/>
              </w:rPr>
              <w:t>.</w:t>
            </w:r>
          </w:p>
          <w:p w14:paraId="2E721BE5" w14:textId="401E0872" w:rsidR="00D41B4B" w:rsidRPr="00F81CD0" w:rsidRDefault="00D41B4B" w:rsidP="00D41B4B">
            <w:pPr>
              <w:spacing w:after="0" w:line="240" w:lineRule="auto"/>
              <w:rPr>
                <w:rFonts w:ascii="Arial" w:eastAsia="Times New Roman" w:hAnsi="Arial" w:cs="Arial"/>
                <w:color w:val="000000"/>
                <w:sz w:val="24"/>
                <w:szCs w:val="24"/>
              </w:rPr>
            </w:pPr>
          </w:p>
          <w:p w14:paraId="526B4CF4" w14:textId="77777777" w:rsidR="003651E5" w:rsidRDefault="00D41B4B" w:rsidP="00D41B4B">
            <w:pPr>
              <w:spacing w:after="0" w:line="240" w:lineRule="auto"/>
              <w:rPr>
                <w:rFonts w:ascii="Arial" w:eastAsia="Times New Roman" w:hAnsi="Arial" w:cs="Arial"/>
                <w:color w:val="000000"/>
                <w:sz w:val="24"/>
                <w:szCs w:val="24"/>
              </w:rPr>
            </w:pPr>
            <w:r w:rsidRPr="00F81CD0">
              <w:rPr>
                <w:rFonts w:ascii="Arial" w:eastAsia="Times New Roman" w:hAnsi="Arial" w:cs="Arial"/>
                <w:color w:val="000000"/>
                <w:sz w:val="24"/>
                <w:szCs w:val="24"/>
              </w:rPr>
              <w:t xml:space="preserve">PURPOSE OF PUBLIC HEARING: To discuss </w:t>
            </w:r>
            <w:r w:rsidR="00F81CD0">
              <w:rPr>
                <w:rFonts w:ascii="Arial" w:eastAsia="Times New Roman" w:hAnsi="Arial" w:cs="Arial"/>
                <w:color w:val="000000"/>
                <w:sz w:val="24"/>
                <w:szCs w:val="24"/>
              </w:rPr>
              <w:t xml:space="preserve">a 10 Year Audit and </w:t>
            </w:r>
            <w:r w:rsidRPr="00F81CD0">
              <w:rPr>
                <w:rFonts w:ascii="Arial" w:eastAsia="Times New Roman" w:hAnsi="Arial" w:cs="Arial"/>
                <w:color w:val="000000"/>
                <w:sz w:val="24"/>
                <w:szCs w:val="24"/>
              </w:rPr>
              <w:t>the 202</w:t>
            </w:r>
            <w:r w:rsidR="00F81CD0">
              <w:rPr>
                <w:rFonts w:ascii="Arial" w:eastAsia="Times New Roman" w:hAnsi="Arial" w:cs="Arial"/>
                <w:color w:val="000000"/>
                <w:sz w:val="24"/>
                <w:szCs w:val="24"/>
              </w:rPr>
              <w:t>4</w:t>
            </w:r>
            <w:r w:rsidRPr="00F81CD0">
              <w:rPr>
                <w:rFonts w:ascii="Arial" w:eastAsia="Times New Roman" w:hAnsi="Arial" w:cs="Arial"/>
                <w:color w:val="000000"/>
                <w:sz w:val="24"/>
                <w:szCs w:val="24"/>
              </w:rPr>
              <w:t>-202</w:t>
            </w:r>
            <w:r w:rsidR="00F81CD0">
              <w:rPr>
                <w:rFonts w:ascii="Arial" w:eastAsia="Times New Roman" w:hAnsi="Arial" w:cs="Arial"/>
                <w:color w:val="000000"/>
                <w:sz w:val="24"/>
                <w:szCs w:val="24"/>
              </w:rPr>
              <w:t>5</w:t>
            </w:r>
            <w:r w:rsidRPr="00F81CD0">
              <w:rPr>
                <w:rFonts w:ascii="Arial" w:eastAsia="Times New Roman" w:hAnsi="Arial" w:cs="Arial"/>
                <w:color w:val="000000"/>
                <w:sz w:val="24"/>
                <w:szCs w:val="24"/>
              </w:rPr>
              <w:t xml:space="preserve"> Tentative </w:t>
            </w:r>
          </w:p>
          <w:p w14:paraId="71F8BC10" w14:textId="77777777" w:rsidR="00D41B4B" w:rsidRDefault="00D41B4B" w:rsidP="00D41B4B">
            <w:pPr>
              <w:spacing w:after="0" w:line="240" w:lineRule="auto"/>
              <w:rPr>
                <w:rFonts w:ascii="Arial" w:eastAsia="Times New Roman" w:hAnsi="Arial" w:cs="Arial"/>
                <w:color w:val="000000"/>
                <w:sz w:val="24"/>
                <w:szCs w:val="24"/>
              </w:rPr>
            </w:pPr>
            <w:r w:rsidRPr="00F81CD0">
              <w:rPr>
                <w:rFonts w:ascii="Arial" w:eastAsia="Times New Roman" w:hAnsi="Arial" w:cs="Arial"/>
                <w:color w:val="000000"/>
                <w:sz w:val="24"/>
                <w:szCs w:val="24"/>
              </w:rPr>
              <w:t>Budget.</w:t>
            </w:r>
          </w:p>
          <w:p w14:paraId="4BAD1ABC" w14:textId="03BF068F" w:rsidR="003651E5" w:rsidRPr="00F81CD0" w:rsidRDefault="003651E5" w:rsidP="00D41B4B">
            <w:pPr>
              <w:spacing w:after="0" w:line="240" w:lineRule="auto"/>
              <w:rPr>
                <w:rFonts w:ascii="Arial" w:eastAsia="Times New Roman" w:hAnsi="Arial" w:cs="Arial"/>
                <w:color w:val="000000"/>
                <w:sz w:val="24"/>
                <w:szCs w:val="24"/>
              </w:rPr>
            </w:pPr>
          </w:p>
        </w:tc>
      </w:tr>
      <w:tr w:rsidR="00D41B4B" w:rsidRPr="00F81CD0" w14:paraId="54CB2845" w14:textId="77777777" w:rsidTr="00D41B4B">
        <w:trPr>
          <w:trHeight w:val="264"/>
        </w:trPr>
        <w:tc>
          <w:tcPr>
            <w:tcW w:w="10710" w:type="dxa"/>
            <w:tcBorders>
              <w:top w:val="nil"/>
              <w:left w:val="nil"/>
              <w:bottom w:val="nil"/>
              <w:right w:val="nil"/>
            </w:tcBorders>
            <w:shd w:val="clear" w:color="auto" w:fill="auto"/>
            <w:noWrap/>
            <w:vAlign w:val="bottom"/>
            <w:hideMark/>
          </w:tcPr>
          <w:p w14:paraId="08FD96AC" w14:textId="786E6614" w:rsidR="00D41B4B" w:rsidRPr="00F81CD0" w:rsidRDefault="00D41B4B" w:rsidP="00D41B4B">
            <w:pPr>
              <w:pStyle w:val="NoSpacing"/>
              <w:numPr>
                <w:ilvl w:val="0"/>
                <w:numId w:val="5"/>
              </w:numPr>
              <w:spacing w:after="120"/>
              <w:rPr>
                <w:rFonts w:ascii="Arial" w:hAnsi="Arial" w:cs="Arial"/>
                <w:b/>
                <w:sz w:val="24"/>
                <w:szCs w:val="24"/>
              </w:rPr>
            </w:pPr>
            <w:r w:rsidRPr="00F81CD0">
              <w:rPr>
                <w:rFonts w:ascii="Arial" w:hAnsi="Arial" w:cs="Arial"/>
                <w:b/>
                <w:sz w:val="24"/>
                <w:szCs w:val="24"/>
              </w:rPr>
              <w:t>Public Hearing Agenda</w:t>
            </w:r>
          </w:p>
          <w:p w14:paraId="0389F27F" w14:textId="1DC488DF" w:rsidR="00D41B4B" w:rsidRPr="00F81CD0" w:rsidRDefault="00D41B4B" w:rsidP="00D41B4B">
            <w:pPr>
              <w:pStyle w:val="NoSpacing"/>
              <w:ind w:left="720"/>
              <w:rPr>
                <w:rFonts w:ascii="Arial" w:hAnsi="Arial" w:cs="Arial"/>
                <w:sz w:val="24"/>
                <w:szCs w:val="24"/>
              </w:rPr>
            </w:pPr>
            <w:r w:rsidRPr="00F81CD0">
              <w:rPr>
                <w:rFonts w:ascii="Arial" w:hAnsi="Arial" w:cs="Arial"/>
                <w:sz w:val="24"/>
                <w:szCs w:val="24"/>
              </w:rPr>
              <w:t>A.</w:t>
            </w:r>
            <w:r w:rsidRPr="00F81CD0">
              <w:rPr>
                <w:rFonts w:ascii="Arial" w:hAnsi="Arial" w:cs="Arial"/>
                <w:sz w:val="24"/>
                <w:szCs w:val="24"/>
              </w:rPr>
              <w:tab/>
              <w:t>Call to Order</w:t>
            </w:r>
            <w:r w:rsidR="003651E5">
              <w:rPr>
                <w:rFonts w:ascii="Arial" w:hAnsi="Arial" w:cs="Arial"/>
                <w:sz w:val="24"/>
                <w:szCs w:val="24"/>
              </w:rPr>
              <w:t xml:space="preserve"> at 4:04pm</w:t>
            </w:r>
          </w:p>
          <w:p w14:paraId="5E28937A" w14:textId="15757CAB" w:rsidR="00D41B4B" w:rsidRPr="00F81CD0" w:rsidRDefault="00D41B4B" w:rsidP="00D41B4B">
            <w:pPr>
              <w:pStyle w:val="NoSpacing"/>
              <w:rPr>
                <w:rFonts w:ascii="Arial" w:hAnsi="Arial" w:cs="Arial"/>
                <w:sz w:val="24"/>
                <w:szCs w:val="24"/>
              </w:rPr>
            </w:pPr>
            <w:r w:rsidRPr="00F81CD0">
              <w:rPr>
                <w:rFonts w:ascii="Arial" w:hAnsi="Arial" w:cs="Arial"/>
                <w:sz w:val="24"/>
                <w:szCs w:val="24"/>
              </w:rPr>
              <w:tab/>
              <w:t>B.</w:t>
            </w:r>
            <w:r w:rsidRPr="00F81CD0">
              <w:rPr>
                <w:rFonts w:ascii="Arial" w:hAnsi="Arial" w:cs="Arial"/>
                <w:sz w:val="24"/>
                <w:szCs w:val="24"/>
              </w:rPr>
              <w:tab/>
              <w:t>Roll Call; Confirm Quorum</w:t>
            </w:r>
            <w:r w:rsidR="003651E5">
              <w:rPr>
                <w:rFonts w:ascii="Arial" w:hAnsi="Arial" w:cs="Arial"/>
                <w:sz w:val="24"/>
                <w:szCs w:val="24"/>
              </w:rPr>
              <w:t>: Carol Shrock, Alicia Hernandez &amp; Dan Massey.</w:t>
            </w:r>
          </w:p>
          <w:p w14:paraId="55AEA901" w14:textId="47B42569" w:rsidR="00D41B4B" w:rsidRDefault="00D41B4B" w:rsidP="00D41B4B">
            <w:pPr>
              <w:spacing w:after="0"/>
              <w:ind w:firstLine="720"/>
              <w:rPr>
                <w:rFonts w:ascii="Arial" w:hAnsi="Arial" w:cs="Arial"/>
                <w:sz w:val="24"/>
                <w:szCs w:val="24"/>
              </w:rPr>
            </w:pPr>
            <w:r w:rsidRPr="00F81CD0">
              <w:rPr>
                <w:rFonts w:ascii="Arial" w:hAnsi="Arial" w:cs="Arial"/>
                <w:sz w:val="24"/>
                <w:szCs w:val="24"/>
              </w:rPr>
              <w:t>C.       Call to Public</w:t>
            </w:r>
            <w:r w:rsidR="003651E5">
              <w:rPr>
                <w:rFonts w:ascii="Arial" w:hAnsi="Arial" w:cs="Arial"/>
                <w:sz w:val="24"/>
                <w:szCs w:val="24"/>
              </w:rPr>
              <w:t xml:space="preserve">: None present. </w:t>
            </w:r>
          </w:p>
          <w:p w14:paraId="18493E96" w14:textId="77777777" w:rsidR="003651E5" w:rsidRPr="00F81CD0" w:rsidRDefault="003651E5" w:rsidP="00D41B4B">
            <w:pPr>
              <w:spacing w:after="0"/>
              <w:ind w:firstLine="720"/>
              <w:rPr>
                <w:rFonts w:ascii="Arial" w:hAnsi="Arial" w:cs="Arial"/>
                <w:sz w:val="24"/>
                <w:szCs w:val="24"/>
              </w:rPr>
            </w:pPr>
          </w:p>
          <w:p w14:paraId="505F90DE" w14:textId="15694D16" w:rsidR="00D41B4B" w:rsidRDefault="00D41B4B" w:rsidP="00106334">
            <w:pPr>
              <w:pStyle w:val="NoSpacing"/>
              <w:numPr>
                <w:ilvl w:val="0"/>
                <w:numId w:val="5"/>
              </w:numPr>
              <w:spacing w:after="120"/>
              <w:rPr>
                <w:rFonts w:ascii="Arial" w:hAnsi="Arial" w:cs="Arial"/>
                <w:b/>
                <w:sz w:val="24"/>
                <w:szCs w:val="24"/>
              </w:rPr>
            </w:pPr>
            <w:r w:rsidRPr="00F81CD0">
              <w:rPr>
                <w:rFonts w:ascii="Arial" w:hAnsi="Arial" w:cs="Arial"/>
                <w:b/>
                <w:sz w:val="24"/>
                <w:szCs w:val="24"/>
              </w:rPr>
              <w:t>Adjournment</w:t>
            </w:r>
            <w:r w:rsidR="003651E5">
              <w:rPr>
                <w:rFonts w:ascii="Arial" w:hAnsi="Arial" w:cs="Arial"/>
                <w:b/>
                <w:sz w:val="24"/>
                <w:szCs w:val="24"/>
              </w:rPr>
              <w:t>: 4:06pm.</w:t>
            </w:r>
          </w:p>
          <w:p w14:paraId="6F66D825" w14:textId="77777777" w:rsidR="00A9370E" w:rsidRDefault="00A9370E" w:rsidP="00A9370E">
            <w:pPr>
              <w:pStyle w:val="NoSpacing"/>
              <w:spacing w:after="120"/>
              <w:rPr>
                <w:rFonts w:ascii="Arial" w:hAnsi="Arial" w:cs="Arial"/>
                <w:b/>
                <w:sz w:val="24"/>
                <w:szCs w:val="24"/>
              </w:rPr>
            </w:pPr>
          </w:p>
          <w:p w14:paraId="04643839" w14:textId="77777777" w:rsidR="003651E5" w:rsidRPr="00811D5D" w:rsidRDefault="003651E5" w:rsidP="003651E5">
            <w:pPr>
              <w:pStyle w:val="NoSpacing"/>
            </w:pPr>
            <w:r>
              <w:t>Approved by:________________________________ Date: ____________________</w:t>
            </w:r>
          </w:p>
          <w:p w14:paraId="3ADECF2D" w14:textId="77777777" w:rsidR="00A9370E" w:rsidRDefault="00A9370E" w:rsidP="00A9370E">
            <w:pPr>
              <w:pStyle w:val="NoSpacing"/>
              <w:spacing w:after="120"/>
              <w:rPr>
                <w:rFonts w:ascii="Arial" w:hAnsi="Arial" w:cs="Arial"/>
                <w:b/>
                <w:sz w:val="24"/>
                <w:szCs w:val="24"/>
              </w:rPr>
            </w:pPr>
          </w:p>
          <w:p w14:paraId="033AD9F7" w14:textId="77777777" w:rsidR="00A9370E" w:rsidRDefault="00A9370E" w:rsidP="00A9370E">
            <w:pPr>
              <w:pStyle w:val="NoSpacing"/>
              <w:spacing w:after="120"/>
              <w:rPr>
                <w:rFonts w:ascii="Arial" w:hAnsi="Arial" w:cs="Arial"/>
                <w:b/>
                <w:sz w:val="24"/>
                <w:szCs w:val="24"/>
              </w:rPr>
            </w:pPr>
          </w:p>
          <w:p w14:paraId="40FC7051" w14:textId="77777777" w:rsidR="00A9370E" w:rsidRDefault="00A9370E" w:rsidP="00A9370E">
            <w:pPr>
              <w:pStyle w:val="NoSpacing"/>
              <w:spacing w:after="120"/>
              <w:rPr>
                <w:rFonts w:ascii="Arial" w:hAnsi="Arial" w:cs="Arial"/>
                <w:b/>
                <w:sz w:val="24"/>
                <w:szCs w:val="24"/>
              </w:rPr>
            </w:pPr>
          </w:p>
          <w:p w14:paraId="1A71E3D6" w14:textId="77777777" w:rsidR="00A9370E" w:rsidRDefault="00A9370E" w:rsidP="00A9370E">
            <w:pPr>
              <w:pStyle w:val="NoSpacing"/>
              <w:spacing w:after="120"/>
              <w:rPr>
                <w:rFonts w:ascii="Arial" w:hAnsi="Arial" w:cs="Arial"/>
                <w:b/>
                <w:sz w:val="24"/>
                <w:szCs w:val="24"/>
              </w:rPr>
            </w:pPr>
          </w:p>
          <w:p w14:paraId="55E67303" w14:textId="77777777" w:rsidR="00A9370E" w:rsidRDefault="00A9370E" w:rsidP="00A9370E">
            <w:pPr>
              <w:pStyle w:val="NoSpacing"/>
              <w:spacing w:after="120"/>
              <w:rPr>
                <w:rFonts w:ascii="Arial" w:hAnsi="Arial" w:cs="Arial"/>
                <w:b/>
                <w:sz w:val="24"/>
                <w:szCs w:val="24"/>
              </w:rPr>
            </w:pPr>
          </w:p>
          <w:p w14:paraId="4D2C8037" w14:textId="77777777" w:rsidR="00A9370E" w:rsidRDefault="00A9370E" w:rsidP="00A9370E">
            <w:pPr>
              <w:pStyle w:val="NoSpacing"/>
              <w:spacing w:after="120"/>
              <w:rPr>
                <w:rFonts w:ascii="Arial" w:hAnsi="Arial" w:cs="Arial"/>
                <w:b/>
                <w:sz w:val="24"/>
                <w:szCs w:val="24"/>
              </w:rPr>
            </w:pPr>
          </w:p>
          <w:p w14:paraId="05992600" w14:textId="77777777" w:rsidR="00A9370E" w:rsidRDefault="00A9370E" w:rsidP="00A9370E">
            <w:pPr>
              <w:pStyle w:val="NoSpacing"/>
              <w:spacing w:after="120"/>
              <w:rPr>
                <w:rFonts w:ascii="Arial" w:hAnsi="Arial" w:cs="Arial"/>
                <w:b/>
                <w:sz w:val="24"/>
                <w:szCs w:val="24"/>
              </w:rPr>
            </w:pPr>
          </w:p>
          <w:p w14:paraId="20BAC115" w14:textId="77777777" w:rsidR="00A9370E" w:rsidRDefault="00A9370E" w:rsidP="00A9370E">
            <w:pPr>
              <w:pStyle w:val="NoSpacing"/>
              <w:spacing w:after="120"/>
              <w:rPr>
                <w:rFonts w:ascii="Arial" w:hAnsi="Arial" w:cs="Arial"/>
                <w:b/>
                <w:sz w:val="24"/>
                <w:szCs w:val="24"/>
              </w:rPr>
            </w:pPr>
          </w:p>
          <w:p w14:paraId="5E43A32A" w14:textId="77777777" w:rsidR="00A9370E" w:rsidRDefault="00A9370E" w:rsidP="00A9370E">
            <w:pPr>
              <w:pStyle w:val="NoSpacing"/>
              <w:spacing w:after="120"/>
              <w:rPr>
                <w:rFonts w:ascii="Arial" w:hAnsi="Arial" w:cs="Arial"/>
                <w:b/>
                <w:sz w:val="24"/>
                <w:szCs w:val="24"/>
              </w:rPr>
            </w:pPr>
          </w:p>
          <w:p w14:paraId="5C84083F" w14:textId="77777777" w:rsidR="00A9370E" w:rsidRDefault="00A9370E" w:rsidP="00A9370E">
            <w:pPr>
              <w:pStyle w:val="NoSpacing"/>
              <w:spacing w:after="120"/>
              <w:rPr>
                <w:rFonts w:ascii="Arial" w:hAnsi="Arial" w:cs="Arial"/>
                <w:b/>
                <w:sz w:val="24"/>
                <w:szCs w:val="24"/>
              </w:rPr>
            </w:pPr>
          </w:p>
          <w:p w14:paraId="58F7C269" w14:textId="77777777" w:rsidR="00A9370E" w:rsidRDefault="00A9370E" w:rsidP="00A9370E">
            <w:pPr>
              <w:pStyle w:val="NoSpacing"/>
              <w:spacing w:after="120"/>
              <w:rPr>
                <w:rFonts w:ascii="Arial" w:hAnsi="Arial" w:cs="Arial"/>
                <w:b/>
                <w:sz w:val="24"/>
                <w:szCs w:val="24"/>
              </w:rPr>
            </w:pPr>
          </w:p>
          <w:p w14:paraId="378AB02A" w14:textId="77777777" w:rsidR="00A9370E" w:rsidRDefault="00A9370E" w:rsidP="00A9370E">
            <w:pPr>
              <w:pStyle w:val="NoSpacing"/>
              <w:spacing w:after="120"/>
              <w:rPr>
                <w:rFonts w:ascii="Arial" w:hAnsi="Arial" w:cs="Arial"/>
                <w:b/>
                <w:sz w:val="24"/>
                <w:szCs w:val="24"/>
              </w:rPr>
            </w:pPr>
          </w:p>
          <w:p w14:paraId="1862B13D" w14:textId="77777777" w:rsidR="00A9370E" w:rsidRDefault="00A9370E" w:rsidP="00A9370E">
            <w:pPr>
              <w:pStyle w:val="NoSpacing"/>
              <w:spacing w:after="120"/>
              <w:rPr>
                <w:rFonts w:ascii="Arial" w:hAnsi="Arial" w:cs="Arial"/>
                <w:b/>
                <w:sz w:val="24"/>
                <w:szCs w:val="24"/>
              </w:rPr>
            </w:pPr>
          </w:p>
          <w:p w14:paraId="445E6DE6" w14:textId="77777777" w:rsidR="00A9370E" w:rsidRDefault="00A9370E" w:rsidP="00A9370E">
            <w:pPr>
              <w:pStyle w:val="NoSpacing"/>
              <w:spacing w:after="120"/>
              <w:rPr>
                <w:rFonts w:ascii="Arial" w:hAnsi="Arial" w:cs="Arial"/>
                <w:b/>
                <w:sz w:val="24"/>
                <w:szCs w:val="24"/>
              </w:rPr>
            </w:pPr>
          </w:p>
          <w:p w14:paraId="3A75E4C7" w14:textId="77777777" w:rsidR="00A9370E" w:rsidRDefault="00A9370E" w:rsidP="00A9370E">
            <w:pPr>
              <w:pStyle w:val="NoSpacing"/>
              <w:spacing w:after="120"/>
              <w:rPr>
                <w:rFonts w:ascii="Arial" w:hAnsi="Arial" w:cs="Arial"/>
                <w:b/>
                <w:sz w:val="24"/>
                <w:szCs w:val="24"/>
              </w:rPr>
            </w:pPr>
          </w:p>
          <w:p w14:paraId="3878B913" w14:textId="77777777" w:rsidR="00A103C7" w:rsidRDefault="00A103C7" w:rsidP="00A9370E">
            <w:pPr>
              <w:pStyle w:val="NoSpacing"/>
              <w:spacing w:after="120"/>
              <w:rPr>
                <w:rFonts w:ascii="Arial" w:hAnsi="Arial" w:cs="Arial"/>
                <w:b/>
                <w:sz w:val="24"/>
                <w:szCs w:val="24"/>
              </w:rPr>
            </w:pPr>
          </w:p>
          <w:p w14:paraId="0FEAF60D" w14:textId="77777777" w:rsidR="00A9370E" w:rsidRDefault="00A9370E" w:rsidP="00A9370E">
            <w:pPr>
              <w:pStyle w:val="NoSpacing"/>
              <w:spacing w:after="120"/>
              <w:rPr>
                <w:rFonts w:ascii="Arial" w:hAnsi="Arial" w:cs="Arial"/>
                <w:b/>
                <w:sz w:val="24"/>
                <w:szCs w:val="24"/>
              </w:rPr>
            </w:pPr>
          </w:p>
          <w:p w14:paraId="7E0C40D6" w14:textId="77777777" w:rsidR="00A9370E" w:rsidRPr="00811D5D" w:rsidRDefault="00A9370E" w:rsidP="00A9370E">
            <w:pPr>
              <w:pStyle w:val="NoSpacing"/>
              <w:jc w:val="center"/>
              <w:rPr>
                <w:b/>
                <w:sz w:val="32"/>
                <w:szCs w:val="32"/>
              </w:rPr>
            </w:pPr>
            <w:r w:rsidRPr="00811D5D">
              <w:rPr>
                <w:b/>
                <w:sz w:val="32"/>
                <w:szCs w:val="32"/>
              </w:rPr>
              <w:lastRenderedPageBreak/>
              <w:t>THUNDERBIRD IRRIGATION WATER DELIVERY DISTRICT #1</w:t>
            </w:r>
          </w:p>
          <w:p w14:paraId="37205E02" w14:textId="77777777" w:rsidR="00A9370E" w:rsidRDefault="00A9370E" w:rsidP="00A9370E">
            <w:pPr>
              <w:pStyle w:val="NoSpacing"/>
              <w:jc w:val="center"/>
              <w:rPr>
                <w:b/>
                <w:sz w:val="28"/>
                <w:szCs w:val="28"/>
              </w:rPr>
            </w:pPr>
            <w:r w:rsidRPr="000E7367">
              <w:rPr>
                <w:b/>
                <w:sz w:val="28"/>
                <w:szCs w:val="28"/>
              </w:rPr>
              <w:t>PO BOX 150, MARICOPA, AZ 85139</w:t>
            </w:r>
            <w:r>
              <w:rPr>
                <w:b/>
                <w:sz w:val="28"/>
                <w:szCs w:val="28"/>
              </w:rPr>
              <w:t xml:space="preserve">, </w:t>
            </w:r>
            <w:r w:rsidRPr="000E7367">
              <w:rPr>
                <w:b/>
                <w:sz w:val="28"/>
                <w:szCs w:val="28"/>
              </w:rPr>
              <w:t>BILLING 520-</w:t>
            </w:r>
            <w:r>
              <w:rPr>
                <w:b/>
                <w:sz w:val="28"/>
                <w:szCs w:val="28"/>
              </w:rPr>
              <w:t>634</w:t>
            </w:r>
            <w:r w:rsidRPr="000E7367">
              <w:rPr>
                <w:b/>
                <w:sz w:val="28"/>
                <w:szCs w:val="28"/>
              </w:rPr>
              <w:t>-2</w:t>
            </w:r>
            <w:r>
              <w:rPr>
                <w:b/>
                <w:sz w:val="28"/>
                <w:szCs w:val="28"/>
              </w:rPr>
              <w:t>396</w:t>
            </w:r>
          </w:p>
          <w:p w14:paraId="2B075EC3" w14:textId="05EC6A99" w:rsidR="00A9370E" w:rsidRPr="00F81CD0" w:rsidRDefault="00A9370E" w:rsidP="00A9370E">
            <w:pPr>
              <w:pStyle w:val="NoSpacing"/>
              <w:spacing w:after="120"/>
              <w:rPr>
                <w:rFonts w:ascii="Arial" w:hAnsi="Arial" w:cs="Arial"/>
                <w:b/>
                <w:sz w:val="24"/>
                <w:szCs w:val="24"/>
              </w:rPr>
            </w:pPr>
          </w:p>
        </w:tc>
      </w:tr>
    </w:tbl>
    <w:p w14:paraId="424AB38C" w14:textId="579181FE" w:rsidR="00E543AD" w:rsidRPr="00F81CD0" w:rsidRDefault="00520702" w:rsidP="00CE5D64">
      <w:pPr>
        <w:pStyle w:val="NoSpacing"/>
        <w:jc w:val="center"/>
        <w:rPr>
          <w:rFonts w:ascii="Arial" w:hAnsi="Arial" w:cs="Arial"/>
          <w:sz w:val="24"/>
          <w:szCs w:val="24"/>
        </w:rPr>
      </w:pPr>
      <w:r w:rsidRPr="00F81CD0">
        <w:rPr>
          <w:rFonts w:ascii="Arial" w:hAnsi="Arial" w:cs="Arial"/>
          <w:b/>
          <w:sz w:val="24"/>
          <w:szCs w:val="24"/>
        </w:rPr>
        <w:lastRenderedPageBreak/>
        <w:t>June</w:t>
      </w:r>
      <w:r w:rsidR="00447130" w:rsidRPr="00F81CD0">
        <w:rPr>
          <w:rFonts w:ascii="Arial" w:hAnsi="Arial" w:cs="Arial"/>
          <w:b/>
          <w:sz w:val="24"/>
          <w:szCs w:val="24"/>
        </w:rPr>
        <w:t xml:space="preserve"> </w:t>
      </w:r>
      <w:r w:rsidR="00AA78A5" w:rsidRPr="00F81CD0">
        <w:rPr>
          <w:rFonts w:ascii="Arial" w:hAnsi="Arial" w:cs="Arial"/>
          <w:b/>
          <w:sz w:val="24"/>
          <w:szCs w:val="24"/>
        </w:rPr>
        <w:t>1</w:t>
      </w:r>
      <w:r w:rsidR="00F81CD0">
        <w:rPr>
          <w:rFonts w:ascii="Arial" w:hAnsi="Arial" w:cs="Arial"/>
          <w:b/>
          <w:sz w:val="24"/>
          <w:szCs w:val="24"/>
        </w:rPr>
        <w:t>8</w:t>
      </w:r>
      <w:r w:rsidR="00E543AD" w:rsidRPr="00F81CD0">
        <w:rPr>
          <w:rFonts w:ascii="Arial" w:hAnsi="Arial" w:cs="Arial"/>
          <w:b/>
          <w:sz w:val="24"/>
          <w:szCs w:val="24"/>
        </w:rPr>
        <w:t>, 20</w:t>
      </w:r>
      <w:r w:rsidR="003A3A51" w:rsidRPr="00F81CD0">
        <w:rPr>
          <w:rFonts w:ascii="Arial" w:hAnsi="Arial" w:cs="Arial"/>
          <w:b/>
          <w:sz w:val="24"/>
          <w:szCs w:val="24"/>
        </w:rPr>
        <w:t>2</w:t>
      </w:r>
      <w:r w:rsidR="00F81CD0">
        <w:rPr>
          <w:rFonts w:ascii="Arial" w:hAnsi="Arial" w:cs="Arial"/>
          <w:b/>
          <w:sz w:val="24"/>
          <w:szCs w:val="24"/>
        </w:rPr>
        <w:t>4</w:t>
      </w:r>
      <w:r w:rsidR="00E543AD" w:rsidRPr="00F81CD0">
        <w:rPr>
          <w:rFonts w:ascii="Arial" w:hAnsi="Arial" w:cs="Arial"/>
          <w:sz w:val="24"/>
          <w:szCs w:val="24"/>
        </w:rPr>
        <w:t xml:space="preserve"> </w:t>
      </w:r>
    </w:p>
    <w:p w14:paraId="50B9BC31" w14:textId="093C25C4" w:rsidR="00CE5D64" w:rsidRPr="00F81CD0" w:rsidRDefault="00365E42" w:rsidP="00365E42">
      <w:pPr>
        <w:pStyle w:val="NoSpacing"/>
        <w:rPr>
          <w:rFonts w:ascii="Arial" w:hAnsi="Arial" w:cs="Arial"/>
          <w:b/>
          <w:sz w:val="24"/>
          <w:szCs w:val="24"/>
        </w:rPr>
      </w:pPr>
      <w:r w:rsidRPr="00F81CD0">
        <w:rPr>
          <w:rFonts w:ascii="Arial" w:hAnsi="Arial" w:cs="Arial"/>
          <w:b/>
          <w:sz w:val="24"/>
          <w:szCs w:val="24"/>
        </w:rPr>
        <w:t xml:space="preserve">                                                          </w:t>
      </w:r>
      <w:r w:rsidR="00E543AD" w:rsidRPr="00F81CD0">
        <w:rPr>
          <w:rFonts w:ascii="Arial" w:hAnsi="Arial" w:cs="Arial"/>
          <w:b/>
          <w:sz w:val="24"/>
          <w:szCs w:val="24"/>
        </w:rPr>
        <w:t>REGULAR MEETING AGENDA</w:t>
      </w:r>
    </w:p>
    <w:p w14:paraId="45B2EA17" w14:textId="77777777" w:rsidR="00E543AD" w:rsidRPr="00F81CD0" w:rsidRDefault="00E543AD" w:rsidP="00CE5D64">
      <w:pPr>
        <w:pStyle w:val="NoSpacing"/>
        <w:jc w:val="center"/>
        <w:rPr>
          <w:rFonts w:ascii="Arial" w:hAnsi="Arial" w:cs="Arial"/>
          <w:b/>
          <w:sz w:val="24"/>
          <w:szCs w:val="24"/>
        </w:rPr>
      </w:pPr>
    </w:p>
    <w:p w14:paraId="35FD32C7" w14:textId="534C628D" w:rsidR="00CE5D64" w:rsidRPr="00F81CD0" w:rsidRDefault="00CE5D64" w:rsidP="00CE5D64">
      <w:pPr>
        <w:pStyle w:val="NoSpacing"/>
        <w:rPr>
          <w:rFonts w:ascii="Arial" w:hAnsi="Arial" w:cs="Arial"/>
          <w:b/>
          <w:bCs/>
          <w:sz w:val="24"/>
          <w:szCs w:val="24"/>
        </w:rPr>
      </w:pPr>
      <w:r w:rsidRPr="00F81CD0">
        <w:rPr>
          <w:rFonts w:ascii="Arial" w:hAnsi="Arial" w:cs="Arial"/>
          <w:sz w:val="24"/>
          <w:szCs w:val="24"/>
        </w:rPr>
        <w:t>Thunderbird I</w:t>
      </w:r>
      <w:r w:rsidR="00E543AD" w:rsidRPr="00F81CD0">
        <w:rPr>
          <w:rFonts w:ascii="Arial" w:hAnsi="Arial" w:cs="Arial"/>
          <w:sz w:val="24"/>
          <w:szCs w:val="24"/>
        </w:rPr>
        <w:t>W</w:t>
      </w:r>
      <w:r w:rsidRPr="00F81CD0">
        <w:rPr>
          <w:rFonts w:ascii="Arial" w:hAnsi="Arial" w:cs="Arial"/>
          <w:sz w:val="24"/>
          <w:szCs w:val="24"/>
        </w:rPr>
        <w:t>D</w:t>
      </w:r>
      <w:r w:rsidR="00E543AD" w:rsidRPr="00F81CD0">
        <w:rPr>
          <w:rFonts w:ascii="Arial" w:hAnsi="Arial" w:cs="Arial"/>
          <w:sz w:val="24"/>
          <w:szCs w:val="24"/>
        </w:rPr>
        <w:t>D</w:t>
      </w:r>
      <w:r w:rsidRPr="00F81CD0">
        <w:rPr>
          <w:rFonts w:ascii="Arial" w:hAnsi="Arial" w:cs="Arial"/>
          <w:sz w:val="24"/>
          <w:szCs w:val="24"/>
        </w:rPr>
        <w:t xml:space="preserve"> #1 </w:t>
      </w:r>
      <w:r w:rsidR="00D255EA" w:rsidRPr="00F81CD0">
        <w:rPr>
          <w:rFonts w:ascii="Arial" w:hAnsi="Arial" w:cs="Arial"/>
          <w:sz w:val="24"/>
          <w:szCs w:val="24"/>
        </w:rPr>
        <w:t>wil</w:t>
      </w:r>
      <w:r w:rsidR="005D07DF" w:rsidRPr="00F81CD0">
        <w:rPr>
          <w:rFonts w:ascii="Arial" w:hAnsi="Arial" w:cs="Arial"/>
          <w:sz w:val="24"/>
          <w:szCs w:val="24"/>
        </w:rPr>
        <w:t>l</w:t>
      </w:r>
      <w:r w:rsidR="00AE3115" w:rsidRPr="00F81CD0">
        <w:rPr>
          <w:rFonts w:ascii="Arial" w:hAnsi="Arial" w:cs="Arial"/>
          <w:sz w:val="24"/>
          <w:szCs w:val="24"/>
        </w:rPr>
        <w:t xml:space="preserve"> hold a</w:t>
      </w:r>
      <w:r w:rsidR="005D07DF" w:rsidRPr="00F81CD0">
        <w:rPr>
          <w:rFonts w:ascii="Arial" w:hAnsi="Arial" w:cs="Arial"/>
          <w:sz w:val="24"/>
          <w:szCs w:val="24"/>
        </w:rPr>
        <w:t xml:space="preserve"> </w:t>
      </w:r>
      <w:r w:rsidR="004D7A70" w:rsidRPr="00F81CD0">
        <w:rPr>
          <w:rFonts w:ascii="Arial" w:hAnsi="Arial" w:cs="Arial"/>
          <w:sz w:val="24"/>
          <w:szCs w:val="24"/>
        </w:rPr>
        <w:t>Regular</w:t>
      </w:r>
      <w:r w:rsidR="009A1C5F" w:rsidRPr="00F81CD0">
        <w:rPr>
          <w:rFonts w:ascii="Arial" w:hAnsi="Arial" w:cs="Arial"/>
          <w:sz w:val="24"/>
          <w:szCs w:val="24"/>
        </w:rPr>
        <w:t xml:space="preserve"> Board</w:t>
      </w:r>
      <w:r w:rsidR="00EC1E61" w:rsidRPr="00F81CD0">
        <w:rPr>
          <w:rFonts w:ascii="Arial" w:hAnsi="Arial" w:cs="Arial"/>
          <w:sz w:val="24"/>
          <w:szCs w:val="24"/>
        </w:rPr>
        <w:t xml:space="preserve"> Meeting </w:t>
      </w:r>
      <w:r w:rsidR="00954FA3" w:rsidRPr="00F81CD0">
        <w:rPr>
          <w:rFonts w:ascii="Arial" w:hAnsi="Arial" w:cs="Arial"/>
          <w:sz w:val="24"/>
          <w:szCs w:val="24"/>
        </w:rPr>
        <w:t xml:space="preserve">immediately following the Public Hearing </w:t>
      </w:r>
      <w:r w:rsidR="007A54F6" w:rsidRPr="00F81CD0">
        <w:rPr>
          <w:rFonts w:ascii="Arial" w:hAnsi="Arial" w:cs="Arial"/>
          <w:b/>
          <w:sz w:val="24"/>
          <w:szCs w:val="24"/>
        </w:rPr>
        <w:t>scheduled</w:t>
      </w:r>
      <w:r w:rsidR="00EC1E61" w:rsidRPr="00F81CD0">
        <w:rPr>
          <w:rFonts w:ascii="Arial" w:hAnsi="Arial" w:cs="Arial"/>
          <w:b/>
          <w:sz w:val="24"/>
          <w:szCs w:val="24"/>
        </w:rPr>
        <w:t xml:space="preserve"> </w:t>
      </w:r>
      <w:r w:rsidR="00B53F82" w:rsidRPr="00F81CD0">
        <w:rPr>
          <w:rFonts w:ascii="Arial" w:hAnsi="Arial" w:cs="Arial"/>
          <w:b/>
          <w:sz w:val="24"/>
          <w:szCs w:val="24"/>
        </w:rPr>
        <w:t>4:</w:t>
      </w:r>
      <w:r w:rsidR="00922B6E" w:rsidRPr="00F81CD0">
        <w:rPr>
          <w:rFonts w:ascii="Arial" w:hAnsi="Arial" w:cs="Arial"/>
          <w:b/>
          <w:sz w:val="24"/>
          <w:szCs w:val="24"/>
        </w:rPr>
        <w:t>0</w:t>
      </w:r>
      <w:r w:rsidR="00B53F82" w:rsidRPr="00F81CD0">
        <w:rPr>
          <w:rFonts w:ascii="Arial" w:hAnsi="Arial" w:cs="Arial"/>
          <w:b/>
          <w:sz w:val="24"/>
          <w:szCs w:val="24"/>
        </w:rPr>
        <w:t>0 p</w:t>
      </w:r>
      <w:r w:rsidR="00AD34DF" w:rsidRPr="00F81CD0">
        <w:rPr>
          <w:rFonts w:ascii="Arial" w:hAnsi="Arial" w:cs="Arial"/>
          <w:b/>
          <w:sz w:val="24"/>
          <w:szCs w:val="24"/>
        </w:rPr>
        <w:t>m</w:t>
      </w:r>
      <w:r w:rsidR="00BA15BA" w:rsidRPr="00F81CD0">
        <w:rPr>
          <w:rFonts w:ascii="Arial" w:hAnsi="Arial" w:cs="Arial"/>
          <w:sz w:val="24"/>
          <w:szCs w:val="24"/>
        </w:rPr>
        <w:t xml:space="preserve"> on </w:t>
      </w:r>
      <w:r w:rsidR="00954FA3" w:rsidRPr="00F81CD0">
        <w:rPr>
          <w:rFonts w:ascii="Arial" w:hAnsi="Arial" w:cs="Arial"/>
          <w:b/>
          <w:bCs/>
          <w:sz w:val="24"/>
          <w:szCs w:val="24"/>
        </w:rPr>
        <w:t>June</w:t>
      </w:r>
      <w:r w:rsidR="00447130" w:rsidRPr="00F81CD0">
        <w:rPr>
          <w:rFonts w:ascii="Arial" w:hAnsi="Arial" w:cs="Arial"/>
          <w:b/>
          <w:bCs/>
          <w:sz w:val="24"/>
          <w:szCs w:val="24"/>
        </w:rPr>
        <w:t xml:space="preserve"> </w:t>
      </w:r>
      <w:r w:rsidR="00954FA3" w:rsidRPr="00F81CD0">
        <w:rPr>
          <w:rFonts w:ascii="Arial" w:hAnsi="Arial" w:cs="Arial"/>
          <w:b/>
          <w:bCs/>
          <w:sz w:val="24"/>
          <w:szCs w:val="24"/>
        </w:rPr>
        <w:t>1</w:t>
      </w:r>
      <w:r w:rsidR="00F81CD0">
        <w:rPr>
          <w:rFonts w:ascii="Arial" w:hAnsi="Arial" w:cs="Arial"/>
          <w:b/>
          <w:bCs/>
          <w:sz w:val="24"/>
          <w:szCs w:val="24"/>
        </w:rPr>
        <w:t>8</w:t>
      </w:r>
      <w:r w:rsidR="00C4553C" w:rsidRPr="00F81CD0">
        <w:rPr>
          <w:rFonts w:ascii="Arial" w:hAnsi="Arial" w:cs="Arial"/>
          <w:b/>
          <w:bCs/>
          <w:sz w:val="24"/>
          <w:szCs w:val="24"/>
        </w:rPr>
        <w:t>, 20</w:t>
      </w:r>
      <w:r w:rsidR="003A3A51" w:rsidRPr="00F81CD0">
        <w:rPr>
          <w:rFonts w:ascii="Arial" w:hAnsi="Arial" w:cs="Arial"/>
          <w:b/>
          <w:bCs/>
          <w:sz w:val="24"/>
          <w:szCs w:val="24"/>
        </w:rPr>
        <w:t>2</w:t>
      </w:r>
      <w:r w:rsidR="00F81CD0">
        <w:rPr>
          <w:rFonts w:ascii="Arial" w:hAnsi="Arial" w:cs="Arial"/>
          <w:b/>
          <w:bCs/>
          <w:sz w:val="24"/>
          <w:szCs w:val="24"/>
        </w:rPr>
        <w:t>4</w:t>
      </w:r>
      <w:r w:rsidR="009A1C5F" w:rsidRPr="00F81CD0">
        <w:rPr>
          <w:rFonts w:ascii="Arial" w:hAnsi="Arial" w:cs="Arial"/>
          <w:sz w:val="24"/>
          <w:szCs w:val="24"/>
        </w:rPr>
        <w:t>, at</w:t>
      </w:r>
      <w:r w:rsidR="00632D89" w:rsidRPr="00F81CD0">
        <w:rPr>
          <w:rFonts w:ascii="Arial" w:hAnsi="Arial" w:cs="Arial"/>
          <w:sz w:val="24"/>
          <w:szCs w:val="24"/>
        </w:rPr>
        <w:t xml:space="preserve"> </w:t>
      </w:r>
      <w:r w:rsidR="003A3A51" w:rsidRPr="00F81CD0">
        <w:rPr>
          <w:rFonts w:ascii="Arial" w:hAnsi="Arial" w:cs="Arial"/>
          <w:b/>
          <w:bCs/>
          <w:sz w:val="24"/>
          <w:szCs w:val="24"/>
        </w:rPr>
        <w:t>45290 W. Garvey Ave.</w:t>
      </w:r>
      <w:r w:rsidR="007663C4" w:rsidRPr="00F81CD0">
        <w:rPr>
          <w:rFonts w:ascii="Arial" w:hAnsi="Arial" w:cs="Arial"/>
          <w:b/>
          <w:bCs/>
          <w:sz w:val="24"/>
          <w:szCs w:val="24"/>
        </w:rPr>
        <w:t>,</w:t>
      </w:r>
      <w:r w:rsidR="00C90174" w:rsidRPr="00F81CD0">
        <w:rPr>
          <w:rFonts w:ascii="Arial" w:hAnsi="Arial" w:cs="Arial"/>
          <w:b/>
          <w:bCs/>
          <w:sz w:val="24"/>
          <w:szCs w:val="24"/>
        </w:rPr>
        <w:t xml:space="preserve"> </w:t>
      </w:r>
      <w:r w:rsidR="00796E0E" w:rsidRPr="00F81CD0">
        <w:rPr>
          <w:rFonts w:ascii="Arial" w:hAnsi="Arial" w:cs="Arial"/>
          <w:b/>
          <w:bCs/>
          <w:sz w:val="24"/>
          <w:szCs w:val="24"/>
        </w:rPr>
        <w:t>Maricopa, AZ 85139.</w:t>
      </w:r>
      <w:r w:rsidR="00546A46" w:rsidRPr="00F81CD0">
        <w:rPr>
          <w:rFonts w:ascii="Arial" w:hAnsi="Arial" w:cs="Arial"/>
          <w:b/>
          <w:bCs/>
          <w:sz w:val="24"/>
          <w:szCs w:val="24"/>
        </w:rPr>
        <w:t xml:space="preserve"> </w:t>
      </w:r>
    </w:p>
    <w:p w14:paraId="1469D547" w14:textId="6069A0C9" w:rsidR="00E543AD" w:rsidRPr="00811D5D" w:rsidRDefault="00E543AD" w:rsidP="00811D5D">
      <w:pPr>
        <w:pStyle w:val="Heading5"/>
        <w:spacing w:before="0" w:beforeAutospacing="0" w:after="0" w:afterAutospacing="0"/>
        <w:rPr>
          <w:rFonts w:ascii="Arial" w:eastAsia="Times New Roman" w:hAnsi="Arial" w:cs="Arial"/>
          <w:b w:val="0"/>
          <w:bCs w:val="0"/>
          <w:sz w:val="24"/>
          <w:szCs w:val="24"/>
        </w:rPr>
      </w:pPr>
      <w:r w:rsidRPr="00F81CD0">
        <w:rPr>
          <w:rFonts w:ascii="Arial" w:hAnsi="Arial" w:cs="Arial"/>
          <w:b w:val="0"/>
          <w:bCs w:val="0"/>
          <w:sz w:val="24"/>
          <w:szCs w:val="24"/>
        </w:rPr>
        <w:t>Action or decisions may or may not be taken on any or all items. Board members may attend via teleconference.</w:t>
      </w:r>
      <w:r w:rsidR="003A3A51" w:rsidRPr="00F81CD0">
        <w:rPr>
          <w:rFonts w:ascii="Arial" w:hAnsi="Arial" w:cs="Arial"/>
          <w:sz w:val="24"/>
          <w:szCs w:val="24"/>
        </w:rPr>
        <w:t xml:space="preserve"> </w:t>
      </w:r>
      <w:r w:rsidR="00F81CD0" w:rsidRPr="00F81CD0">
        <w:rPr>
          <w:rFonts w:ascii="Arial" w:eastAsia="Times New Roman" w:hAnsi="Arial" w:cs="Arial"/>
          <w:sz w:val="24"/>
          <w:szCs w:val="24"/>
        </w:rPr>
        <w:t xml:space="preserve">Conference Call </w:t>
      </w:r>
      <w:r w:rsidR="00F81CD0" w:rsidRPr="00F81CD0">
        <w:rPr>
          <w:rStyle w:val="Strong"/>
          <w:rFonts w:ascii="Arial" w:hAnsi="Arial" w:cs="Arial"/>
          <w:sz w:val="24"/>
          <w:szCs w:val="24"/>
        </w:rPr>
        <w:t>(520) 634-2396</w:t>
      </w:r>
      <w:r w:rsidR="00F81CD0" w:rsidRPr="00F81CD0">
        <w:rPr>
          <w:rFonts w:ascii="Arial" w:hAnsi="Arial" w:cs="Arial"/>
          <w:sz w:val="24"/>
          <w:szCs w:val="24"/>
        </w:rPr>
        <w:t>.</w:t>
      </w:r>
    </w:p>
    <w:p w14:paraId="54A60CB5" w14:textId="56F070C9" w:rsidR="00922B6E" w:rsidRPr="00F81CD0" w:rsidRDefault="00922B6E" w:rsidP="00106334">
      <w:pPr>
        <w:pStyle w:val="NoSpacing"/>
        <w:numPr>
          <w:ilvl w:val="0"/>
          <w:numId w:val="23"/>
        </w:numPr>
        <w:ind w:left="720"/>
        <w:rPr>
          <w:rFonts w:ascii="Arial" w:hAnsi="Arial" w:cs="Arial"/>
          <w:b/>
          <w:sz w:val="24"/>
          <w:szCs w:val="24"/>
        </w:rPr>
      </w:pPr>
      <w:r w:rsidRPr="00F81CD0">
        <w:rPr>
          <w:rFonts w:ascii="Arial" w:hAnsi="Arial" w:cs="Arial"/>
          <w:b/>
          <w:sz w:val="24"/>
          <w:szCs w:val="24"/>
        </w:rPr>
        <w:t>Open Meeting</w:t>
      </w:r>
      <w:r w:rsidR="00BA18FF" w:rsidRPr="00F81CD0">
        <w:rPr>
          <w:rFonts w:ascii="Arial" w:hAnsi="Arial" w:cs="Arial"/>
          <w:b/>
          <w:sz w:val="24"/>
          <w:szCs w:val="24"/>
        </w:rPr>
        <w:t xml:space="preserve"> Agenda</w:t>
      </w:r>
    </w:p>
    <w:p w14:paraId="727FA54C" w14:textId="420B4743" w:rsidR="00CC3A7C" w:rsidRPr="00F81CD0" w:rsidRDefault="00CC3A7C" w:rsidP="00CC3A7C">
      <w:pPr>
        <w:pStyle w:val="NoSpacing"/>
        <w:ind w:firstLine="720"/>
        <w:rPr>
          <w:rFonts w:ascii="Arial" w:hAnsi="Arial" w:cs="Arial"/>
          <w:sz w:val="24"/>
          <w:szCs w:val="24"/>
        </w:rPr>
      </w:pPr>
      <w:r>
        <w:rPr>
          <w:rFonts w:ascii="Arial" w:hAnsi="Arial" w:cs="Arial"/>
          <w:sz w:val="24"/>
          <w:szCs w:val="24"/>
        </w:rPr>
        <w:t xml:space="preserve">      </w:t>
      </w:r>
      <w:r w:rsidRPr="00F81CD0">
        <w:rPr>
          <w:rFonts w:ascii="Arial" w:hAnsi="Arial" w:cs="Arial"/>
          <w:sz w:val="24"/>
          <w:szCs w:val="24"/>
        </w:rPr>
        <w:t>A.</w:t>
      </w:r>
      <w:r>
        <w:rPr>
          <w:rFonts w:ascii="Arial" w:hAnsi="Arial" w:cs="Arial"/>
          <w:sz w:val="24"/>
          <w:szCs w:val="24"/>
        </w:rPr>
        <w:t xml:space="preserve">  </w:t>
      </w:r>
      <w:r w:rsidRPr="00F81CD0">
        <w:rPr>
          <w:rFonts w:ascii="Arial" w:hAnsi="Arial" w:cs="Arial"/>
          <w:sz w:val="24"/>
          <w:szCs w:val="24"/>
        </w:rPr>
        <w:t>Call to Order</w:t>
      </w:r>
      <w:r>
        <w:rPr>
          <w:rFonts w:ascii="Arial" w:hAnsi="Arial" w:cs="Arial"/>
          <w:sz w:val="24"/>
          <w:szCs w:val="24"/>
        </w:rPr>
        <w:t xml:space="preserve"> at 4:04pm</w:t>
      </w:r>
    </w:p>
    <w:p w14:paraId="25F54D52" w14:textId="17B1B43F" w:rsidR="00CC3A7C" w:rsidRPr="00F81CD0" w:rsidRDefault="00CC3A7C" w:rsidP="00CC3A7C">
      <w:pPr>
        <w:pStyle w:val="NoSpacing"/>
        <w:ind w:left="1080"/>
        <w:rPr>
          <w:rFonts w:ascii="Arial" w:hAnsi="Arial" w:cs="Arial"/>
          <w:sz w:val="24"/>
          <w:szCs w:val="24"/>
        </w:rPr>
      </w:pPr>
      <w:r w:rsidRPr="00F81CD0">
        <w:rPr>
          <w:rFonts w:ascii="Arial" w:hAnsi="Arial" w:cs="Arial"/>
          <w:sz w:val="24"/>
          <w:szCs w:val="24"/>
        </w:rPr>
        <w:t>B.</w:t>
      </w:r>
      <w:r w:rsidRPr="00F81CD0">
        <w:rPr>
          <w:rFonts w:ascii="Arial" w:hAnsi="Arial" w:cs="Arial"/>
          <w:sz w:val="24"/>
          <w:szCs w:val="24"/>
        </w:rPr>
        <w:tab/>
        <w:t>Roll Call; Confirm Quorum</w:t>
      </w:r>
      <w:r>
        <w:rPr>
          <w:rFonts w:ascii="Arial" w:hAnsi="Arial" w:cs="Arial"/>
          <w:sz w:val="24"/>
          <w:szCs w:val="24"/>
        </w:rPr>
        <w:t>: Carol Shrock, Alicia Hernandez &amp; Dan Massey.</w:t>
      </w:r>
    </w:p>
    <w:p w14:paraId="4EA40E3E" w14:textId="59638421" w:rsidR="00CC3A7C" w:rsidRPr="00CC3A7C" w:rsidRDefault="00CC3A7C" w:rsidP="00CC3A7C">
      <w:pPr>
        <w:pStyle w:val="ListParagraph"/>
        <w:spacing w:after="0"/>
        <w:ind w:left="1080"/>
        <w:rPr>
          <w:rFonts w:ascii="Arial" w:hAnsi="Arial" w:cs="Arial"/>
          <w:sz w:val="24"/>
          <w:szCs w:val="24"/>
        </w:rPr>
      </w:pPr>
      <w:r w:rsidRPr="00CC3A7C">
        <w:rPr>
          <w:rFonts w:ascii="Arial" w:hAnsi="Arial" w:cs="Arial"/>
          <w:sz w:val="24"/>
          <w:szCs w:val="24"/>
        </w:rPr>
        <w:t xml:space="preserve">C.  Call to Public: None present. </w:t>
      </w:r>
    </w:p>
    <w:p w14:paraId="5C9B94E5" w14:textId="2A5197FF" w:rsidR="00040AC1" w:rsidRPr="00F81CD0" w:rsidRDefault="0006708A" w:rsidP="00811D5D">
      <w:pPr>
        <w:pStyle w:val="NoSpacing"/>
        <w:numPr>
          <w:ilvl w:val="0"/>
          <w:numId w:val="23"/>
        </w:numPr>
        <w:ind w:left="720"/>
        <w:rPr>
          <w:rFonts w:ascii="Arial" w:hAnsi="Arial" w:cs="Arial"/>
          <w:b/>
          <w:sz w:val="24"/>
          <w:szCs w:val="24"/>
        </w:rPr>
      </w:pPr>
      <w:r w:rsidRPr="00F81CD0">
        <w:rPr>
          <w:rFonts w:ascii="Arial" w:hAnsi="Arial" w:cs="Arial"/>
          <w:b/>
          <w:sz w:val="24"/>
          <w:szCs w:val="24"/>
        </w:rPr>
        <w:t>Regular Business</w:t>
      </w:r>
    </w:p>
    <w:p w14:paraId="107CCFB5" w14:textId="77777777" w:rsidR="00811D5D" w:rsidRDefault="00BA15BA" w:rsidP="00811D5D">
      <w:pPr>
        <w:pStyle w:val="NoSpacing"/>
        <w:numPr>
          <w:ilvl w:val="0"/>
          <w:numId w:val="14"/>
        </w:numPr>
        <w:rPr>
          <w:rFonts w:ascii="Arial" w:hAnsi="Arial" w:cs="Arial"/>
          <w:sz w:val="24"/>
          <w:szCs w:val="24"/>
        </w:rPr>
      </w:pPr>
      <w:r w:rsidRPr="00F81CD0">
        <w:rPr>
          <w:rFonts w:ascii="Arial" w:hAnsi="Arial" w:cs="Arial"/>
          <w:sz w:val="24"/>
          <w:szCs w:val="24"/>
        </w:rPr>
        <w:t>Discus</w:t>
      </w:r>
      <w:r w:rsidR="00C4553C" w:rsidRPr="00F81CD0">
        <w:rPr>
          <w:rFonts w:ascii="Arial" w:hAnsi="Arial" w:cs="Arial"/>
          <w:sz w:val="24"/>
          <w:szCs w:val="24"/>
        </w:rPr>
        <w:t xml:space="preserve">s/Approve/Deny </w:t>
      </w:r>
      <w:r w:rsidR="00922B6E" w:rsidRPr="00F81CD0">
        <w:rPr>
          <w:rFonts w:ascii="Arial" w:hAnsi="Arial" w:cs="Arial"/>
          <w:sz w:val="24"/>
          <w:szCs w:val="24"/>
        </w:rPr>
        <w:t xml:space="preserve">Board Meeting </w:t>
      </w:r>
      <w:r w:rsidR="00C4553C" w:rsidRPr="00F81CD0">
        <w:rPr>
          <w:rFonts w:ascii="Arial" w:hAnsi="Arial" w:cs="Arial"/>
          <w:sz w:val="24"/>
          <w:szCs w:val="24"/>
        </w:rPr>
        <w:t>Minutes</w:t>
      </w:r>
      <w:r w:rsidR="00811D5D">
        <w:rPr>
          <w:rFonts w:ascii="Arial" w:hAnsi="Arial" w:cs="Arial"/>
          <w:sz w:val="24"/>
          <w:szCs w:val="24"/>
        </w:rPr>
        <w:t xml:space="preserve">: </w:t>
      </w:r>
      <w:r w:rsidR="00811D5D" w:rsidRPr="00811D5D">
        <w:rPr>
          <w:rFonts w:ascii="Arial" w:hAnsi="Arial" w:cs="Arial"/>
          <w:sz w:val="24"/>
          <w:szCs w:val="24"/>
        </w:rPr>
        <w:t xml:space="preserve">Alicia motioned to approve the 5/15/24 </w:t>
      </w:r>
    </w:p>
    <w:p w14:paraId="57AC0A87" w14:textId="178C5270" w:rsidR="007A7762" w:rsidRPr="00F81CD0" w:rsidRDefault="00811D5D" w:rsidP="00811D5D">
      <w:pPr>
        <w:pStyle w:val="NoSpacing"/>
        <w:rPr>
          <w:rFonts w:ascii="Arial" w:hAnsi="Arial" w:cs="Arial"/>
          <w:sz w:val="24"/>
          <w:szCs w:val="24"/>
        </w:rPr>
      </w:pPr>
      <w:r w:rsidRPr="00811D5D">
        <w:rPr>
          <w:rFonts w:ascii="Arial" w:hAnsi="Arial" w:cs="Arial"/>
          <w:sz w:val="24"/>
          <w:szCs w:val="24"/>
        </w:rPr>
        <w:t>Regular meeting minutes, Carol 2nd, all in favor; motion</w:t>
      </w:r>
      <w:r>
        <w:rPr>
          <w:rFonts w:ascii="Arial" w:hAnsi="Arial" w:cs="Arial"/>
          <w:sz w:val="24"/>
          <w:szCs w:val="24"/>
        </w:rPr>
        <w:t xml:space="preserve"> </w:t>
      </w:r>
      <w:r w:rsidRPr="00811D5D">
        <w:rPr>
          <w:rFonts w:ascii="Arial" w:hAnsi="Arial" w:cs="Arial"/>
          <w:sz w:val="24"/>
          <w:szCs w:val="24"/>
        </w:rPr>
        <w:t>carried.</w:t>
      </w:r>
    </w:p>
    <w:p w14:paraId="4C40A263" w14:textId="77777777" w:rsidR="00811D5D" w:rsidRDefault="0033499C" w:rsidP="00811D5D">
      <w:pPr>
        <w:pStyle w:val="NoSpacing"/>
        <w:numPr>
          <w:ilvl w:val="0"/>
          <w:numId w:val="14"/>
        </w:numPr>
        <w:rPr>
          <w:rFonts w:ascii="Arial" w:hAnsi="Arial" w:cs="Arial"/>
          <w:sz w:val="24"/>
          <w:szCs w:val="24"/>
        </w:rPr>
      </w:pPr>
      <w:r w:rsidRPr="00F81CD0">
        <w:rPr>
          <w:rFonts w:ascii="Arial" w:hAnsi="Arial" w:cs="Arial"/>
          <w:sz w:val="24"/>
          <w:szCs w:val="24"/>
        </w:rPr>
        <w:t>Financial Report</w:t>
      </w:r>
      <w:r w:rsidR="00811D5D">
        <w:rPr>
          <w:rFonts w:ascii="Arial" w:hAnsi="Arial" w:cs="Arial"/>
          <w:sz w:val="24"/>
          <w:szCs w:val="24"/>
        </w:rPr>
        <w:t xml:space="preserve">: </w:t>
      </w:r>
      <w:r w:rsidR="00811D5D" w:rsidRPr="00811D5D">
        <w:rPr>
          <w:rFonts w:ascii="Arial" w:hAnsi="Arial" w:cs="Arial"/>
          <w:sz w:val="24"/>
          <w:szCs w:val="24"/>
        </w:rPr>
        <w:t xml:space="preserve">Sara provided the PCT statement, Tax Levy report &amp;amp; GL report. </w:t>
      </w:r>
    </w:p>
    <w:p w14:paraId="700BF767" w14:textId="2A5F91E8" w:rsidR="0033499C" w:rsidRPr="00811D5D" w:rsidRDefault="00811D5D" w:rsidP="00811D5D">
      <w:pPr>
        <w:pStyle w:val="NoSpacing"/>
        <w:rPr>
          <w:rFonts w:ascii="Arial" w:hAnsi="Arial" w:cs="Arial"/>
          <w:sz w:val="24"/>
          <w:szCs w:val="24"/>
        </w:rPr>
      </w:pPr>
      <w:r w:rsidRPr="00811D5D">
        <w:rPr>
          <w:rFonts w:ascii="Arial" w:hAnsi="Arial" w:cs="Arial"/>
          <w:sz w:val="24"/>
          <w:szCs w:val="24"/>
        </w:rPr>
        <w:t>She noted the short report</w:t>
      </w:r>
      <w:r>
        <w:rPr>
          <w:rFonts w:ascii="Arial" w:hAnsi="Arial" w:cs="Arial"/>
          <w:sz w:val="24"/>
          <w:szCs w:val="24"/>
        </w:rPr>
        <w:t xml:space="preserve"> </w:t>
      </w:r>
      <w:r w:rsidRPr="00811D5D">
        <w:rPr>
          <w:rFonts w:ascii="Arial" w:hAnsi="Arial" w:cs="Arial"/>
          <w:sz w:val="24"/>
          <w:szCs w:val="24"/>
        </w:rPr>
        <w:t>provided due to issues last month on the GL report template.</w:t>
      </w:r>
    </w:p>
    <w:p w14:paraId="60CDB63E" w14:textId="77777777" w:rsidR="00811D5D" w:rsidRDefault="00E37026" w:rsidP="00811D5D">
      <w:pPr>
        <w:pStyle w:val="NoSpacing"/>
        <w:numPr>
          <w:ilvl w:val="0"/>
          <w:numId w:val="14"/>
        </w:numPr>
        <w:rPr>
          <w:rFonts w:ascii="Arial" w:hAnsi="Arial" w:cs="Arial"/>
          <w:sz w:val="24"/>
          <w:szCs w:val="24"/>
        </w:rPr>
      </w:pPr>
      <w:r w:rsidRPr="00F81CD0">
        <w:rPr>
          <w:rFonts w:ascii="Arial" w:hAnsi="Arial" w:cs="Arial"/>
          <w:sz w:val="24"/>
          <w:szCs w:val="24"/>
        </w:rPr>
        <w:t>Board Report</w:t>
      </w:r>
      <w:r w:rsidR="00811D5D">
        <w:rPr>
          <w:rFonts w:ascii="Arial" w:hAnsi="Arial" w:cs="Arial"/>
          <w:sz w:val="24"/>
          <w:szCs w:val="24"/>
        </w:rPr>
        <w:t xml:space="preserve">: </w:t>
      </w:r>
      <w:r w:rsidR="00811D5D" w:rsidRPr="00811D5D">
        <w:rPr>
          <w:rFonts w:ascii="Arial" w:hAnsi="Arial" w:cs="Arial"/>
          <w:sz w:val="24"/>
          <w:szCs w:val="24"/>
        </w:rPr>
        <w:t xml:space="preserve">Carol met with County Public Works &amp;amp; Engineering Management </w:t>
      </w:r>
    </w:p>
    <w:p w14:paraId="02C7CE55" w14:textId="41816FFF" w:rsidR="00E37026" w:rsidRPr="00F81CD0" w:rsidRDefault="00811D5D" w:rsidP="00811D5D">
      <w:pPr>
        <w:pStyle w:val="NoSpacing"/>
        <w:rPr>
          <w:rFonts w:ascii="Arial" w:hAnsi="Arial" w:cs="Arial"/>
          <w:sz w:val="24"/>
          <w:szCs w:val="24"/>
        </w:rPr>
      </w:pPr>
      <w:r w:rsidRPr="00811D5D">
        <w:rPr>
          <w:rFonts w:ascii="Arial" w:hAnsi="Arial" w:cs="Arial"/>
          <w:sz w:val="24"/>
          <w:szCs w:val="24"/>
        </w:rPr>
        <w:t>Depts. It was a productive</w:t>
      </w:r>
      <w:r>
        <w:rPr>
          <w:rFonts w:ascii="Arial" w:hAnsi="Arial" w:cs="Arial"/>
          <w:sz w:val="24"/>
          <w:szCs w:val="24"/>
        </w:rPr>
        <w:t xml:space="preserve"> </w:t>
      </w:r>
      <w:r w:rsidRPr="00811D5D">
        <w:rPr>
          <w:rFonts w:ascii="Arial" w:hAnsi="Arial" w:cs="Arial"/>
          <w:sz w:val="24"/>
          <w:szCs w:val="24"/>
        </w:rPr>
        <w:t>meeting fire and weed control. Public Works grading issues were reviewed that had created</w:t>
      </w:r>
      <w:r>
        <w:rPr>
          <w:rFonts w:ascii="Arial" w:hAnsi="Arial" w:cs="Arial"/>
          <w:sz w:val="24"/>
          <w:szCs w:val="24"/>
        </w:rPr>
        <w:t xml:space="preserve"> </w:t>
      </w:r>
      <w:r w:rsidRPr="00811D5D">
        <w:rPr>
          <w:rFonts w:ascii="Arial" w:hAnsi="Arial" w:cs="Arial"/>
          <w:sz w:val="24"/>
          <w:szCs w:val="24"/>
        </w:rPr>
        <w:t>drainage pipe issues at the ends of Farrell Rd. The culvert piping has been crushed and collect</w:t>
      </w:r>
      <w:r>
        <w:rPr>
          <w:rFonts w:ascii="Arial" w:hAnsi="Arial" w:cs="Arial"/>
          <w:sz w:val="24"/>
          <w:szCs w:val="24"/>
        </w:rPr>
        <w:t xml:space="preserve"> </w:t>
      </w:r>
      <w:r w:rsidRPr="00811D5D">
        <w:rPr>
          <w:rFonts w:ascii="Arial" w:hAnsi="Arial" w:cs="Arial"/>
          <w:sz w:val="24"/>
          <w:szCs w:val="24"/>
        </w:rPr>
        <w:t>debris. Carol had suggested the water flow get diverted to the park property also. There was</w:t>
      </w:r>
      <w:r>
        <w:rPr>
          <w:rFonts w:ascii="Arial" w:hAnsi="Arial" w:cs="Arial"/>
          <w:sz w:val="24"/>
          <w:szCs w:val="24"/>
        </w:rPr>
        <w:t xml:space="preserve"> </w:t>
      </w:r>
      <w:r w:rsidRPr="00811D5D">
        <w:rPr>
          <w:rFonts w:ascii="Arial" w:hAnsi="Arial" w:cs="Arial"/>
          <w:sz w:val="24"/>
          <w:szCs w:val="24"/>
        </w:rPr>
        <w:t>discussion on a potential for an underground storage tank and conservation grant funds that</w:t>
      </w:r>
      <w:r>
        <w:rPr>
          <w:rFonts w:ascii="Arial" w:hAnsi="Arial" w:cs="Arial"/>
          <w:sz w:val="24"/>
          <w:szCs w:val="24"/>
        </w:rPr>
        <w:t xml:space="preserve"> </w:t>
      </w:r>
      <w:r w:rsidRPr="00811D5D">
        <w:rPr>
          <w:rFonts w:ascii="Arial" w:hAnsi="Arial" w:cs="Arial"/>
          <w:sz w:val="24"/>
          <w:szCs w:val="24"/>
        </w:rPr>
        <w:t>may be available. Carol will speak with Patel at Pinal County on funding options for the future.</w:t>
      </w:r>
    </w:p>
    <w:p w14:paraId="3EBB8D6E" w14:textId="5BA9AE30" w:rsidR="007F2D26" w:rsidRPr="00F81CD0" w:rsidRDefault="0033499C" w:rsidP="00811D5D">
      <w:pPr>
        <w:pStyle w:val="NoSpacing"/>
        <w:ind w:firstLine="720"/>
        <w:rPr>
          <w:rFonts w:ascii="Arial" w:hAnsi="Arial" w:cs="Arial"/>
          <w:sz w:val="24"/>
          <w:szCs w:val="24"/>
        </w:rPr>
      </w:pPr>
      <w:r w:rsidRPr="00F81CD0">
        <w:rPr>
          <w:rFonts w:ascii="Arial" w:hAnsi="Arial" w:cs="Arial"/>
          <w:sz w:val="24"/>
          <w:szCs w:val="24"/>
        </w:rPr>
        <w:t>D</w:t>
      </w:r>
      <w:r w:rsidR="007F2D26" w:rsidRPr="00F81CD0">
        <w:rPr>
          <w:rFonts w:ascii="Arial" w:hAnsi="Arial" w:cs="Arial"/>
          <w:sz w:val="24"/>
          <w:szCs w:val="24"/>
        </w:rPr>
        <w:t>.</w:t>
      </w:r>
      <w:r w:rsidR="007F2D26" w:rsidRPr="00F81CD0">
        <w:rPr>
          <w:rFonts w:ascii="Arial" w:hAnsi="Arial" w:cs="Arial"/>
          <w:sz w:val="24"/>
          <w:szCs w:val="24"/>
        </w:rPr>
        <w:tab/>
        <w:t>Office Manager’s Report</w:t>
      </w:r>
      <w:r w:rsidR="00811D5D">
        <w:rPr>
          <w:rFonts w:ascii="Arial" w:hAnsi="Arial" w:cs="Arial"/>
          <w:sz w:val="24"/>
          <w:szCs w:val="24"/>
        </w:rPr>
        <w:t xml:space="preserve">: </w:t>
      </w:r>
      <w:r w:rsidR="00811D5D" w:rsidRPr="00811D5D">
        <w:rPr>
          <w:rFonts w:ascii="Arial" w:hAnsi="Arial" w:cs="Arial"/>
          <w:sz w:val="24"/>
          <w:szCs w:val="24"/>
        </w:rPr>
        <w:t>Sara reviewed the interest by Rafael Hernandez to do the lateral sign installation. She noted</w:t>
      </w:r>
      <w:r w:rsidR="00811D5D">
        <w:rPr>
          <w:rFonts w:ascii="Arial" w:hAnsi="Arial" w:cs="Arial"/>
          <w:sz w:val="24"/>
          <w:szCs w:val="24"/>
        </w:rPr>
        <w:t xml:space="preserve"> </w:t>
      </w:r>
      <w:r w:rsidR="00811D5D" w:rsidRPr="00811D5D">
        <w:rPr>
          <w:rFonts w:ascii="Arial" w:hAnsi="Arial" w:cs="Arial"/>
          <w:sz w:val="24"/>
          <w:szCs w:val="24"/>
        </w:rPr>
        <w:t>Redline and Classic Hay Bailing were asked to provide a quote but they have not. The Board</w:t>
      </w:r>
      <w:r w:rsidR="00811D5D">
        <w:rPr>
          <w:rFonts w:ascii="Arial" w:hAnsi="Arial" w:cs="Arial"/>
          <w:sz w:val="24"/>
          <w:szCs w:val="24"/>
        </w:rPr>
        <w:t xml:space="preserve"> </w:t>
      </w:r>
      <w:r w:rsidR="00811D5D" w:rsidRPr="00811D5D">
        <w:rPr>
          <w:rFonts w:ascii="Arial" w:hAnsi="Arial" w:cs="Arial"/>
          <w:sz w:val="24"/>
          <w:szCs w:val="24"/>
        </w:rPr>
        <w:t>has already approved the cost and purchased the signs. Sara suggested the district purchase</w:t>
      </w:r>
      <w:r w:rsidR="00811D5D">
        <w:rPr>
          <w:rFonts w:ascii="Arial" w:hAnsi="Arial" w:cs="Arial"/>
          <w:sz w:val="24"/>
          <w:szCs w:val="24"/>
        </w:rPr>
        <w:t xml:space="preserve"> </w:t>
      </w:r>
      <w:r w:rsidR="00811D5D" w:rsidRPr="00811D5D">
        <w:rPr>
          <w:rFonts w:ascii="Arial" w:hAnsi="Arial" w:cs="Arial"/>
          <w:sz w:val="24"/>
          <w:szCs w:val="24"/>
        </w:rPr>
        <w:t>the post supplies and arrange with Rafael to do the work. The Ace Hardware account can be</w:t>
      </w:r>
      <w:r w:rsidR="00811D5D">
        <w:rPr>
          <w:rFonts w:ascii="Arial" w:hAnsi="Arial" w:cs="Arial"/>
          <w:sz w:val="24"/>
          <w:szCs w:val="24"/>
        </w:rPr>
        <w:t xml:space="preserve"> </w:t>
      </w:r>
      <w:r w:rsidR="00811D5D" w:rsidRPr="00811D5D">
        <w:rPr>
          <w:rFonts w:ascii="Arial" w:hAnsi="Arial" w:cs="Arial"/>
          <w:sz w:val="24"/>
          <w:szCs w:val="24"/>
        </w:rPr>
        <w:t>used to purchase the supplies. Dan spoke about the pros and cons of setting the posts in dirt vs</w:t>
      </w:r>
      <w:r w:rsidR="00811D5D">
        <w:rPr>
          <w:rFonts w:ascii="Arial" w:hAnsi="Arial" w:cs="Arial"/>
          <w:sz w:val="24"/>
          <w:szCs w:val="24"/>
        </w:rPr>
        <w:t xml:space="preserve"> </w:t>
      </w:r>
      <w:r w:rsidR="00811D5D" w:rsidRPr="00811D5D">
        <w:rPr>
          <w:rFonts w:ascii="Arial" w:hAnsi="Arial" w:cs="Arial"/>
          <w:sz w:val="24"/>
          <w:szCs w:val="24"/>
        </w:rPr>
        <w:t>cement. The Board agreed to just set them in dirt.</w:t>
      </w:r>
    </w:p>
    <w:p w14:paraId="3C2D9971" w14:textId="0AAB10C0" w:rsidR="007F2D26" w:rsidRPr="00F81CD0" w:rsidRDefault="0033499C" w:rsidP="00811D5D">
      <w:pPr>
        <w:pStyle w:val="NoSpacing"/>
        <w:ind w:firstLine="720"/>
        <w:rPr>
          <w:rFonts w:ascii="Arial" w:hAnsi="Arial" w:cs="Arial"/>
          <w:sz w:val="24"/>
          <w:szCs w:val="24"/>
        </w:rPr>
      </w:pPr>
      <w:r w:rsidRPr="00F81CD0">
        <w:rPr>
          <w:rFonts w:ascii="Arial" w:hAnsi="Arial" w:cs="Arial"/>
          <w:sz w:val="24"/>
          <w:szCs w:val="24"/>
        </w:rPr>
        <w:t>E</w:t>
      </w:r>
      <w:r w:rsidR="007F2D26" w:rsidRPr="00F81CD0">
        <w:rPr>
          <w:rFonts w:ascii="Arial" w:hAnsi="Arial" w:cs="Arial"/>
          <w:sz w:val="24"/>
          <w:szCs w:val="24"/>
        </w:rPr>
        <w:t>.</w:t>
      </w:r>
      <w:r w:rsidR="007F2D26" w:rsidRPr="00F81CD0">
        <w:rPr>
          <w:rFonts w:ascii="Arial" w:hAnsi="Arial" w:cs="Arial"/>
          <w:sz w:val="24"/>
          <w:szCs w:val="24"/>
        </w:rPr>
        <w:tab/>
        <w:t>Field Operations Report</w:t>
      </w:r>
      <w:r w:rsidR="00811D5D">
        <w:rPr>
          <w:rFonts w:ascii="Arial" w:hAnsi="Arial" w:cs="Arial"/>
          <w:sz w:val="24"/>
          <w:szCs w:val="24"/>
        </w:rPr>
        <w:t xml:space="preserve">: </w:t>
      </w:r>
      <w:r w:rsidR="00811D5D" w:rsidRPr="00811D5D">
        <w:rPr>
          <w:rFonts w:ascii="Arial" w:hAnsi="Arial" w:cs="Arial"/>
          <w:sz w:val="24"/>
          <w:szCs w:val="24"/>
        </w:rPr>
        <w:t>Redline was scheduled to do air release valve repairs on lateral 4. Classic Hay Bailing finished</w:t>
      </w:r>
      <w:r w:rsidR="00811D5D">
        <w:rPr>
          <w:rFonts w:ascii="Arial" w:hAnsi="Arial" w:cs="Arial"/>
          <w:sz w:val="24"/>
          <w:szCs w:val="24"/>
        </w:rPr>
        <w:t xml:space="preserve"> </w:t>
      </w:r>
      <w:r w:rsidR="00811D5D" w:rsidRPr="00811D5D">
        <w:rPr>
          <w:rFonts w:ascii="Arial" w:hAnsi="Arial" w:cs="Arial"/>
          <w:sz w:val="24"/>
          <w:szCs w:val="24"/>
        </w:rPr>
        <w:t>the weed clearing at the district park along Farrell Rd. Alicia would like a no trespassing sign at</w:t>
      </w:r>
      <w:r w:rsidR="00811D5D">
        <w:rPr>
          <w:rFonts w:ascii="Arial" w:hAnsi="Arial" w:cs="Arial"/>
          <w:sz w:val="24"/>
          <w:szCs w:val="24"/>
        </w:rPr>
        <w:t xml:space="preserve"> </w:t>
      </w:r>
      <w:r w:rsidR="00811D5D" w:rsidRPr="00811D5D">
        <w:rPr>
          <w:rFonts w:ascii="Arial" w:hAnsi="Arial" w:cs="Arial"/>
          <w:sz w:val="24"/>
          <w:szCs w:val="24"/>
        </w:rPr>
        <w:t>the entrance to the access road along Farrell. The re was discussion that they can only place</w:t>
      </w:r>
      <w:r w:rsidR="00811D5D">
        <w:rPr>
          <w:rFonts w:ascii="Arial" w:hAnsi="Arial" w:cs="Arial"/>
          <w:sz w:val="24"/>
          <w:szCs w:val="24"/>
        </w:rPr>
        <w:t xml:space="preserve"> </w:t>
      </w:r>
      <w:r w:rsidR="00811D5D" w:rsidRPr="00811D5D">
        <w:rPr>
          <w:rFonts w:ascii="Arial" w:hAnsi="Arial" w:cs="Arial"/>
          <w:sz w:val="24"/>
          <w:szCs w:val="24"/>
        </w:rPr>
        <w:t>the signage in the district easement access. Thunderbird ID would be responsible for their</w:t>
      </w:r>
      <w:r w:rsidR="00811D5D">
        <w:rPr>
          <w:rFonts w:ascii="Arial" w:hAnsi="Arial" w:cs="Arial"/>
          <w:sz w:val="24"/>
          <w:szCs w:val="24"/>
        </w:rPr>
        <w:t xml:space="preserve"> </w:t>
      </w:r>
      <w:r w:rsidR="00811D5D" w:rsidRPr="00811D5D">
        <w:rPr>
          <w:rFonts w:ascii="Arial" w:hAnsi="Arial" w:cs="Arial"/>
          <w:sz w:val="24"/>
          <w:szCs w:val="24"/>
        </w:rPr>
        <w:t>access road. There was discussion on the lateral size and leaving room for large equipment if</w:t>
      </w:r>
      <w:r w:rsidR="00811D5D">
        <w:rPr>
          <w:rFonts w:ascii="Arial" w:hAnsi="Arial" w:cs="Arial"/>
          <w:sz w:val="24"/>
          <w:szCs w:val="24"/>
        </w:rPr>
        <w:t xml:space="preserve"> </w:t>
      </w:r>
      <w:r w:rsidR="00811D5D" w:rsidRPr="00811D5D">
        <w:rPr>
          <w:rFonts w:ascii="Arial" w:hAnsi="Arial" w:cs="Arial"/>
          <w:sz w:val="24"/>
          <w:szCs w:val="24"/>
        </w:rPr>
        <w:t>needed. A blue</w:t>
      </w:r>
      <w:r w:rsidR="003651E5">
        <w:rPr>
          <w:rFonts w:ascii="Arial" w:hAnsi="Arial" w:cs="Arial"/>
          <w:sz w:val="24"/>
          <w:szCs w:val="24"/>
        </w:rPr>
        <w:t xml:space="preserve"> </w:t>
      </w:r>
      <w:r w:rsidR="00811D5D" w:rsidRPr="00811D5D">
        <w:rPr>
          <w:rFonts w:ascii="Arial" w:hAnsi="Arial" w:cs="Arial"/>
          <w:sz w:val="24"/>
          <w:szCs w:val="24"/>
        </w:rPr>
        <w:t>stake request will be made with TBID before work starts. Sara will notify</w:t>
      </w:r>
      <w:r w:rsidR="00811D5D">
        <w:rPr>
          <w:rFonts w:ascii="Arial" w:hAnsi="Arial" w:cs="Arial"/>
          <w:sz w:val="24"/>
          <w:szCs w:val="24"/>
        </w:rPr>
        <w:t xml:space="preserve"> </w:t>
      </w:r>
      <w:r w:rsidR="00811D5D" w:rsidRPr="00811D5D">
        <w:rPr>
          <w:rFonts w:ascii="Arial" w:hAnsi="Arial" w:cs="Arial"/>
          <w:sz w:val="24"/>
          <w:szCs w:val="24"/>
        </w:rPr>
        <w:t>customers of the work that will be done.</w:t>
      </w:r>
    </w:p>
    <w:p w14:paraId="3A9B82C1" w14:textId="45F80453" w:rsidR="000532D6" w:rsidRPr="00F81CD0" w:rsidRDefault="007A54F6" w:rsidP="00811D5D">
      <w:pPr>
        <w:pStyle w:val="NoSpacing"/>
        <w:rPr>
          <w:rFonts w:ascii="Arial" w:hAnsi="Arial" w:cs="Arial"/>
          <w:b/>
          <w:sz w:val="24"/>
          <w:szCs w:val="24"/>
        </w:rPr>
      </w:pPr>
      <w:r w:rsidRPr="00F81CD0">
        <w:rPr>
          <w:rFonts w:ascii="Arial" w:hAnsi="Arial" w:cs="Arial"/>
          <w:b/>
          <w:sz w:val="24"/>
          <w:szCs w:val="24"/>
        </w:rPr>
        <w:t>III</w:t>
      </w:r>
      <w:r w:rsidR="00B9681E" w:rsidRPr="00F81CD0">
        <w:rPr>
          <w:rFonts w:ascii="Arial" w:hAnsi="Arial" w:cs="Arial"/>
          <w:b/>
          <w:sz w:val="24"/>
          <w:szCs w:val="24"/>
        </w:rPr>
        <w:t xml:space="preserve">. </w:t>
      </w:r>
      <w:r w:rsidR="003A3A51" w:rsidRPr="00F81CD0">
        <w:rPr>
          <w:rFonts w:ascii="Arial" w:hAnsi="Arial" w:cs="Arial"/>
          <w:b/>
          <w:sz w:val="24"/>
          <w:szCs w:val="24"/>
        </w:rPr>
        <w:t xml:space="preserve">       </w:t>
      </w:r>
      <w:r w:rsidR="00B9681E" w:rsidRPr="00F81CD0">
        <w:rPr>
          <w:rFonts w:ascii="Arial" w:hAnsi="Arial" w:cs="Arial"/>
          <w:b/>
          <w:sz w:val="24"/>
          <w:szCs w:val="24"/>
        </w:rPr>
        <w:t>New Business</w:t>
      </w:r>
      <w:r w:rsidR="00B9681E" w:rsidRPr="00F81CD0">
        <w:rPr>
          <w:rFonts w:ascii="Arial" w:hAnsi="Arial" w:cs="Arial"/>
          <w:b/>
          <w:sz w:val="24"/>
          <w:szCs w:val="24"/>
        </w:rPr>
        <w:tab/>
      </w:r>
    </w:p>
    <w:p w14:paraId="2C37C1C7" w14:textId="77777777" w:rsidR="00811D5D" w:rsidRDefault="00954FA3" w:rsidP="00811D5D">
      <w:pPr>
        <w:pStyle w:val="ListParagraph"/>
        <w:numPr>
          <w:ilvl w:val="0"/>
          <w:numId w:val="22"/>
        </w:numPr>
        <w:spacing w:after="0"/>
        <w:rPr>
          <w:rFonts w:ascii="Arial" w:hAnsi="Arial" w:cs="Arial"/>
          <w:sz w:val="24"/>
          <w:szCs w:val="24"/>
        </w:rPr>
      </w:pPr>
      <w:r w:rsidRPr="00F81CD0">
        <w:rPr>
          <w:rFonts w:ascii="Arial" w:hAnsi="Arial" w:cs="Arial"/>
          <w:sz w:val="24"/>
          <w:szCs w:val="24"/>
        </w:rPr>
        <w:t>Approve/Deny</w:t>
      </w:r>
      <w:r w:rsidR="00B47AEA" w:rsidRPr="00F81CD0">
        <w:rPr>
          <w:rFonts w:ascii="Arial" w:hAnsi="Arial" w:cs="Arial"/>
          <w:sz w:val="24"/>
          <w:szCs w:val="24"/>
        </w:rPr>
        <w:t xml:space="preserve"> </w:t>
      </w:r>
      <w:r w:rsidR="00106334">
        <w:rPr>
          <w:rFonts w:ascii="Arial" w:hAnsi="Arial" w:cs="Arial"/>
          <w:sz w:val="24"/>
          <w:szCs w:val="24"/>
        </w:rPr>
        <w:t>Arizona Special District Alliance membership resolution</w:t>
      </w:r>
      <w:r w:rsidR="00811D5D">
        <w:rPr>
          <w:rFonts w:ascii="Arial" w:hAnsi="Arial" w:cs="Arial"/>
          <w:sz w:val="24"/>
          <w:szCs w:val="24"/>
        </w:rPr>
        <w:t xml:space="preserve">: </w:t>
      </w:r>
      <w:r w:rsidR="00811D5D" w:rsidRPr="00811D5D">
        <w:rPr>
          <w:rFonts w:ascii="Arial" w:hAnsi="Arial" w:cs="Arial"/>
          <w:sz w:val="24"/>
          <w:szCs w:val="24"/>
        </w:rPr>
        <w:t xml:space="preserve">The ASDA </w:t>
      </w:r>
    </w:p>
    <w:p w14:paraId="7CA9E79A" w14:textId="649C2C42" w:rsidR="00B47AEA" w:rsidRPr="00811D5D" w:rsidRDefault="00811D5D" w:rsidP="00811D5D">
      <w:pPr>
        <w:spacing w:after="0"/>
        <w:rPr>
          <w:rFonts w:ascii="Arial" w:hAnsi="Arial" w:cs="Arial"/>
          <w:sz w:val="24"/>
          <w:szCs w:val="24"/>
        </w:rPr>
      </w:pPr>
      <w:r w:rsidRPr="00811D5D">
        <w:rPr>
          <w:rFonts w:ascii="Arial" w:hAnsi="Arial" w:cs="Arial"/>
          <w:sz w:val="24"/>
          <w:szCs w:val="24"/>
        </w:rPr>
        <w:t>membership benefits were reviewed. TBID, APDWID &amp;amp; PBDWID will have</w:t>
      </w:r>
      <w:r>
        <w:rPr>
          <w:rFonts w:ascii="Arial" w:hAnsi="Arial" w:cs="Arial"/>
          <w:sz w:val="24"/>
          <w:szCs w:val="24"/>
        </w:rPr>
        <w:t xml:space="preserve"> </w:t>
      </w:r>
      <w:r w:rsidRPr="00811D5D">
        <w:rPr>
          <w:rFonts w:ascii="Arial" w:hAnsi="Arial" w:cs="Arial"/>
          <w:sz w:val="24"/>
          <w:szCs w:val="24"/>
        </w:rPr>
        <w:t>presentations for membership consideration. Alicia motioned to approve the membership</w:t>
      </w:r>
      <w:r>
        <w:rPr>
          <w:rFonts w:ascii="Arial" w:hAnsi="Arial" w:cs="Arial"/>
          <w:sz w:val="24"/>
          <w:szCs w:val="24"/>
        </w:rPr>
        <w:t xml:space="preserve"> </w:t>
      </w:r>
      <w:r w:rsidRPr="00811D5D">
        <w:rPr>
          <w:rFonts w:ascii="Arial" w:hAnsi="Arial" w:cs="Arial"/>
          <w:sz w:val="24"/>
          <w:szCs w:val="24"/>
        </w:rPr>
        <w:t>resolution, Dan 2nd. All in favor; motion carried.</w:t>
      </w:r>
      <w:r w:rsidR="00B47AEA" w:rsidRPr="00811D5D">
        <w:rPr>
          <w:rFonts w:ascii="Arial" w:hAnsi="Arial" w:cs="Arial"/>
          <w:sz w:val="24"/>
          <w:szCs w:val="24"/>
        </w:rPr>
        <w:t xml:space="preserve"> </w:t>
      </w:r>
    </w:p>
    <w:p w14:paraId="4B9595AB" w14:textId="77777777" w:rsidR="00811D5D" w:rsidRDefault="00954FA3" w:rsidP="00811D5D">
      <w:pPr>
        <w:pStyle w:val="ListParagraph"/>
        <w:numPr>
          <w:ilvl w:val="0"/>
          <w:numId w:val="22"/>
        </w:numPr>
        <w:tabs>
          <w:tab w:val="left" w:pos="900"/>
        </w:tabs>
        <w:spacing w:after="0"/>
        <w:rPr>
          <w:rFonts w:ascii="Arial" w:hAnsi="Arial" w:cs="Arial"/>
          <w:sz w:val="24"/>
          <w:szCs w:val="24"/>
        </w:rPr>
      </w:pPr>
      <w:r w:rsidRPr="00F81CD0">
        <w:rPr>
          <w:rFonts w:ascii="Arial" w:hAnsi="Arial" w:cs="Arial"/>
          <w:sz w:val="24"/>
          <w:szCs w:val="24"/>
        </w:rPr>
        <w:t>Approve</w:t>
      </w:r>
      <w:r w:rsidR="00AA78A5" w:rsidRPr="00F81CD0">
        <w:rPr>
          <w:rFonts w:ascii="Arial" w:hAnsi="Arial" w:cs="Arial"/>
          <w:sz w:val="24"/>
          <w:szCs w:val="24"/>
        </w:rPr>
        <w:t>/Deny</w:t>
      </w:r>
      <w:r w:rsidRPr="00F81CD0">
        <w:rPr>
          <w:rFonts w:ascii="Arial" w:hAnsi="Arial" w:cs="Arial"/>
          <w:sz w:val="24"/>
          <w:szCs w:val="24"/>
        </w:rPr>
        <w:t xml:space="preserve"> </w:t>
      </w:r>
      <w:r w:rsidR="00F81CD0">
        <w:rPr>
          <w:rFonts w:ascii="Arial" w:hAnsi="Arial" w:cs="Arial"/>
          <w:sz w:val="24"/>
          <w:szCs w:val="24"/>
        </w:rPr>
        <w:t>10 Year Audit</w:t>
      </w:r>
      <w:r w:rsidR="004B3123">
        <w:rPr>
          <w:rFonts w:ascii="Arial" w:hAnsi="Arial" w:cs="Arial"/>
          <w:sz w:val="24"/>
          <w:szCs w:val="24"/>
        </w:rPr>
        <w:t>, auditor selection</w:t>
      </w:r>
      <w:r w:rsidR="00811D5D">
        <w:rPr>
          <w:rFonts w:ascii="Arial" w:hAnsi="Arial" w:cs="Arial"/>
          <w:sz w:val="24"/>
          <w:szCs w:val="24"/>
        </w:rPr>
        <w:t xml:space="preserve">: </w:t>
      </w:r>
      <w:r w:rsidR="00811D5D" w:rsidRPr="00811D5D">
        <w:rPr>
          <w:rFonts w:ascii="Arial" w:hAnsi="Arial" w:cs="Arial"/>
          <w:sz w:val="24"/>
          <w:szCs w:val="24"/>
        </w:rPr>
        <w:t xml:space="preserve">Sara said she reached out to Baker-Tilly for </w:t>
      </w:r>
    </w:p>
    <w:p w14:paraId="7E2F9BE2" w14:textId="037C1DF3" w:rsidR="00811D5D" w:rsidRPr="00811D5D" w:rsidRDefault="00811D5D" w:rsidP="00811D5D">
      <w:pPr>
        <w:tabs>
          <w:tab w:val="left" w:pos="900"/>
        </w:tabs>
        <w:spacing w:after="0"/>
        <w:rPr>
          <w:rFonts w:ascii="Arial" w:hAnsi="Arial" w:cs="Arial"/>
          <w:sz w:val="24"/>
          <w:szCs w:val="24"/>
        </w:rPr>
      </w:pPr>
      <w:r w:rsidRPr="00811D5D">
        <w:rPr>
          <w:rFonts w:ascii="Arial" w:hAnsi="Arial" w:cs="Arial"/>
          <w:sz w:val="24"/>
          <w:szCs w:val="24"/>
        </w:rPr>
        <w:t>a quote but has not received a response yet. Carol</w:t>
      </w:r>
      <w:r w:rsidRPr="00811D5D">
        <w:rPr>
          <w:rFonts w:ascii="Arial" w:hAnsi="Arial" w:cs="Arial"/>
          <w:sz w:val="24"/>
          <w:szCs w:val="24"/>
        </w:rPr>
        <w:t xml:space="preserve"> </w:t>
      </w:r>
      <w:r w:rsidRPr="00811D5D">
        <w:rPr>
          <w:rFonts w:ascii="Arial" w:hAnsi="Arial" w:cs="Arial"/>
          <w:sz w:val="24"/>
          <w:szCs w:val="24"/>
        </w:rPr>
        <w:t>tabled the item.</w:t>
      </w:r>
      <w:r w:rsidRPr="00811D5D">
        <w:rPr>
          <w:rFonts w:ascii="Arial" w:hAnsi="Arial" w:cs="Arial"/>
          <w:sz w:val="24"/>
          <w:szCs w:val="24"/>
        </w:rPr>
        <w:t xml:space="preserve"> </w:t>
      </w:r>
    </w:p>
    <w:p w14:paraId="08BD9599" w14:textId="2299B7DF" w:rsidR="00811D5D" w:rsidRPr="00811D5D" w:rsidRDefault="00106334" w:rsidP="00811D5D">
      <w:pPr>
        <w:pStyle w:val="ListParagraph"/>
        <w:numPr>
          <w:ilvl w:val="0"/>
          <w:numId w:val="22"/>
        </w:numPr>
        <w:tabs>
          <w:tab w:val="left" w:pos="900"/>
        </w:tabs>
        <w:spacing w:after="0"/>
        <w:rPr>
          <w:rFonts w:ascii="Arial" w:hAnsi="Arial" w:cs="Arial"/>
          <w:sz w:val="24"/>
          <w:szCs w:val="24"/>
        </w:rPr>
      </w:pPr>
      <w:r w:rsidRPr="00F81CD0">
        <w:rPr>
          <w:rFonts w:ascii="Arial" w:hAnsi="Arial" w:cs="Arial"/>
          <w:sz w:val="24"/>
          <w:szCs w:val="24"/>
        </w:rPr>
        <w:t>Approve/Deny 202</w:t>
      </w:r>
      <w:r>
        <w:rPr>
          <w:rFonts w:ascii="Arial" w:hAnsi="Arial" w:cs="Arial"/>
          <w:sz w:val="24"/>
          <w:szCs w:val="24"/>
        </w:rPr>
        <w:t>4</w:t>
      </w:r>
      <w:r w:rsidRPr="00F81CD0">
        <w:rPr>
          <w:rFonts w:ascii="Arial" w:hAnsi="Arial" w:cs="Arial"/>
          <w:sz w:val="24"/>
          <w:szCs w:val="24"/>
        </w:rPr>
        <w:t>/202</w:t>
      </w:r>
      <w:r>
        <w:rPr>
          <w:rFonts w:ascii="Arial" w:hAnsi="Arial" w:cs="Arial"/>
          <w:sz w:val="24"/>
          <w:szCs w:val="24"/>
        </w:rPr>
        <w:t>5</w:t>
      </w:r>
      <w:r w:rsidRPr="00F81CD0">
        <w:rPr>
          <w:rFonts w:ascii="Arial" w:hAnsi="Arial" w:cs="Arial"/>
          <w:sz w:val="24"/>
          <w:szCs w:val="24"/>
        </w:rPr>
        <w:t xml:space="preserve"> Final Fiscal Year Budget</w:t>
      </w:r>
      <w:r w:rsidR="00811D5D">
        <w:rPr>
          <w:rFonts w:ascii="Arial" w:hAnsi="Arial" w:cs="Arial"/>
          <w:sz w:val="24"/>
          <w:szCs w:val="24"/>
        </w:rPr>
        <w:t xml:space="preserve">: </w:t>
      </w:r>
      <w:r w:rsidR="00811D5D" w:rsidRPr="00811D5D">
        <w:rPr>
          <w:rFonts w:ascii="Arial" w:hAnsi="Arial" w:cs="Arial"/>
          <w:sz w:val="24"/>
          <w:szCs w:val="24"/>
        </w:rPr>
        <w:t xml:space="preserve">The Final Budget was reviewed. No </w:t>
      </w:r>
    </w:p>
    <w:p w14:paraId="432F556A" w14:textId="1E7B1139" w:rsidR="00106334" w:rsidRPr="00811D5D" w:rsidRDefault="00811D5D" w:rsidP="00811D5D">
      <w:pPr>
        <w:tabs>
          <w:tab w:val="left" w:pos="900"/>
        </w:tabs>
        <w:spacing w:after="0"/>
        <w:rPr>
          <w:rFonts w:ascii="Arial" w:hAnsi="Arial" w:cs="Arial"/>
          <w:sz w:val="24"/>
          <w:szCs w:val="24"/>
        </w:rPr>
      </w:pPr>
      <w:r w:rsidRPr="00811D5D">
        <w:rPr>
          <w:rFonts w:ascii="Arial" w:hAnsi="Arial" w:cs="Arial"/>
          <w:sz w:val="24"/>
          <w:szCs w:val="24"/>
        </w:rPr>
        <w:t>changes were made from the Tentative Budget. Dan motioned to approve the 2024/25 Final Budget. Alicia 2nd, all in favor; motion carried. Dan left the meeting.</w:t>
      </w:r>
    </w:p>
    <w:p w14:paraId="7D893994" w14:textId="4EC7113F" w:rsidR="000011A9" w:rsidRPr="00F81CD0" w:rsidRDefault="00203595" w:rsidP="0044683A">
      <w:pPr>
        <w:pStyle w:val="NoSpacing"/>
        <w:rPr>
          <w:rFonts w:ascii="Arial" w:hAnsi="Arial" w:cs="Arial"/>
          <w:b/>
          <w:sz w:val="24"/>
          <w:szCs w:val="24"/>
        </w:rPr>
      </w:pPr>
      <w:r w:rsidRPr="00F81CD0">
        <w:rPr>
          <w:rFonts w:ascii="Arial" w:hAnsi="Arial" w:cs="Arial"/>
          <w:b/>
          <w:sz w:val="24"/>
          <w:szCs w:val="24"/>
        </w:rPr>
        <w:t>I</w:t>
      </w:r>
      <w:r w:rsidR="00811D5D">
        <w:rPr>
          <w:rFonts w:ascii="Arial" w:hAnsi="Arial" w:cs="Arial"/>
          <w:b/>
          <w:sz w:val="24"/>
          <w:szCs w:val="24"/>
        </w:rPr>
        <w:t>V</w:t>
      </w:r>
      <w:r w:rsidR="00DC7E9C" w:rsidRPr="00F81CD0">
        <w:rPr>
          <w:rFonts w:ascii="Arial" w:hAnsi="Arial" w:cs="Arial"/>
          <w:b/>
          <w:sz w:val="24"/>
          <w:szCs w:val="24"/>
        </w:rPr>
        <w:t xml:space="preserve">.          </w:t>
      </w:r>
      <w:r w:rsidR="00AC4479" w:rsidRPr="00F81CD0">
        <w:rPr>
          <w:rFonts w:ascii="Arial" w:hAnsi="Arial" w:cs="Arial"/>
          <w:b/>
          <w:sz w:val="24"/>
          <w:szCs w:val="24"/>
        </w:rPr>
        <w:t>Adjournment</w:t>
      </w:r>
      <w:r w:rsidR="00811D5D">
        <w:rPr>
          <w:rFonts w:ascii="Arial" w:hAnsi="Arial" w:cs="Arial"/>
          <w:b/>
          <w:sz w:val="24"/>
          <w:szCs w:val="24"/>
        </w:rPr>
        <w:t xml:space="preserve"> at </w:t>
      </w:r>
      <w:r w:rsidR="003651E5">
        <w:rPr>
          <w:rFonts w:ascii="Arial" w:hAnsi="Arial" w:cs="Arial"/>
          <w:b/>
          <w:sz w:val="24"/>
          <w:szCs w:val="24"/>
        </w:rPr>
        <w:t>5:09pm</w:t>
      </w:r>
    </w:p>
    <w:p w14:paraId="2C47D6ED" w14:textId="77777777" w:rsidR="0039215F" w:rsidRDefault="0039215F" w:rsidP="0044683A">
      <w:pPr>
        <w:pStyle w:val="NoSpacing"/>
      </w:pPr>
    </w:p>
    <w:p w14:paraId="58FD26DD" w14:textId="4B7376B9" w:rsidR="00F8144A" w:rsidRPr="00811D5D" w:rsidRDefault="00811D5D" w:rsidP="00811D5D">
      <w:pPr>
        <w:pStyle w:val="NoSpacing"/>
      </w:pPr>
      <w:r>
        <w:t>Approved by</w:t>
      </w:r>
      <w:r w:rsidR="003A3A51">
        <w:t>:________________________________</w:t>
      </w:r>
      <w:r w:rsidR="003651E5">
        <w:t xml:space="preserve"> Date: ____________________</w:t>
      </w:r>
    </w:p>
    <w:sectPr w:rsidR="00F8144A" w:rsidRPr="00811D5D" w:rsidSect="006661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135FE"/>
    <w:multiLevelType w:val="hybridMultilevel"/>
    <w:tmpl w:val="55262D1A"/>
    <w:lvl w:ilvl="0" w:tplc="B3625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55A63"/>
    <w:multiLevelType w:val="hybridMultilevel"/>
    <w:tmpl w:val="7E0E57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EA562C"/>
    <w:multiLevelType w:val="hybridMultilevel"/>
    <w:tmpl w:val="21B69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CDD0E01"/>
    <w:multiLevelType w:val="hybridMultilevel"/>
    <w:tmpl w:val="7E062AE6"/>
    <w:lvl w:ilvl="0" w:tplc="06E265CA">
      <w:start w:val="1"/>
      <w:numFmt w:val="upperLetter"/>
      <w:lvlText w:val="%1."/>
      <w:lvlJc w:val="left"/>
      <w:pPr>
        <w:ind w:left="2160" w:hanging="72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06D2AA8"/>
    <w:multiLevelType w:val="hybridMultilevel"/>
    <w:tmpl w:val="4EF0D8BC"/>
    <w:lvl w:ilvl="0" w:tplc="C73E457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2D50A58"/>
    <w:multiLevelType w:val="hybridMultilevel"/>
    <w:tmpl w:val="569E501E"/>
    <w:lvl w:ilvl="0" w:tplc="1974E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573A2"/>
    <w:multiLevelType w:val="hybridMultilevel"/>
    <w:tmpl w:val="CD92F74E"/>
    <w:lvl w:ilvl="0" w:tplc="24B2280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527F28"/>
    <w:multiLevelType w:val="hybridMultilevel"/>
    <w:tmpl w:val="B61C062E"/>
    <w:lvl w:ilvl="0" w:tplc="9B8263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5B4D4F"/>
    <w:multiLevelType w:val="hybridMultilevel"/>
    <w:tmpl w:val="73E6DD96"/>
    <w:lvl w:ilvl="0" w:tplc="C73E457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A6E96"/>
    <w:multiLevelType w:val="hybridMultilevel"/>
    <w:tmpl w:val="3C0052F8"/>
    <w:lvl w:ilvl="0" w:tplc="12CED1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2956E2"/>
    <w:multiLevelType w:val="hybridMultilevel"/>
    <w:tmpl w:val="5802B9FC"/>
    <w:lvl w:ilvl="0" w:tplc="AE72EDA4">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34BD00C2"/>
    <w:multiLevelType w:val="hybridMultilevel"/>
    <w:tmpl w:val="5802B9FC"/>
    <w:lvl w:ilvl="0" w:tplc="FFFFFFFF">
      <w:start w:val="1"/>
      <w:numFmt w:val="upp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3D4C5596"/>
    <w:multiLevelType w:val="hybridMultilevel"/>
    <w:tmpl w:val="0E982B8E"/>
    <w:lvl w:ilvl="0" w:tplc="949001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8A57FC"/>
    <w:multiLevelType w:val="hybridMultilevel"/>
    <w:tmpl w:val="581EF826"/>
    <w:lvl w:ilvl="0" w:tplc="A0F42E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17C6BBD"/>
    <w:multiLevelType w:val="hybridMultilevel"/>
    <w:tmpl w:val="4092A62A"/>
    <w:lvl w:ilvl="0" w:tplc="6DF26B3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143977"/>
    <w:multiLevelType w:val="hybridMultilevel"/>
    <w:tmpl w:val="09C65D1E"/>
    <w:lvl w:ilvl="0" w:tplc="80663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9C06A5"/>
    <w:multiLevelType w:val="hybridMultilevel"/>
    <w:tmpl w:val="E01063E6"/>
    <w:lvl w:ilvl="0" w:tplc="23BA11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F358F2"/>
    <w:multiLevelType w:val="hybridMultilevel"/>
    <w:tmpl w:val="0C2C51F4"/>
    <w:lvl w:ilvl="0" w:tplc="3752AF3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141425"/>
    <w:multiLevelType w:val="hybridMultilevel"/>
    <w:tmpl w:val="BE02D10A"/>
    <w:lvl w:ilvl="0" w:tplc="1C4AA4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ED3C34"/>
    <w:multiLevelType w:val="hybridMultilevel"/>
    <w:tmpl w:val="A00EE3FA"/>
    <w:lvl w:ilvl="0" w:tplc="4C84D1AE">
      <w:start w:val="1"/>
      <w:numFmt w:val="upperLetter"/>
      <w:lvlText w:val="%1."/>
      <w:lvlJc w:val="left"/>
      <w:pPr>
        <w:ind w:left="1068" w:hanging="360"/>
      </w:pPr>
      <w:rPr>
        <w:rFonts w:cstheme="minorBid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56AF3126"/>
    <w:multiLevelType w:val="hybridMultilevel"/>
    <w:tmpl w:val="769CC654"/>
    <w:lvl w:ilvl="0" w:tplc="C73E45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A26C66"/>
    <w:multiLevelType w:val="hybridMultilevel"/>
    <w:tmpl w:val="E8E2B8CE"/>
    <w:lvl w:ilvl="0" w:tplc="A1CCA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462BD7"/>
    <w:multiLevelType w:val="hybridMultilevel"/>
    <w:tmpl w:val="69C2A5E2"/>
    <w:lvl w:ilvl="0" w:tplc="704A631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98B0F97"/>
    <w:multiLevelType w:val="hybridMultilevel"/>
    <w:tmpl w:val="5802B9FC"/>
    <w:lvl w:ilvl="0" w:tplc="AE72EDA4">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144931809">
    <w:abstractNumId w:val="5"/>
  </w:num>
  <w:num w:numId="2" w16cid:durableId="752050310">
    <w:abstractNumId w:val="0"/>
  </w:num>
  <w:num w:numId="3" w16cid:durableId="371271500">
    <w:abstractNumId w:val="20"/>
  </w:num>
  <w:num w:numId="4" w16cid:durableId="1002665578">
    <w:abstractNumId w:val="4"/>
  </w:num>
  <w:num w:numId="5" w16cid:durableId="2085910199">
    <w:abstractNumId w:val="8"/>
  </w:num>
  <w:num w:numId="6" w16cid:durableId="163127882">
    <w:abstractNumId w:val="1"/>
  </w:num>
  <w:num w:numId="7" w16cid:durableId="431170044">
    <w:abstractNumId w:val="13"/>
  </w:num>
  <w:num w:numId="8" w16cid:durableId="155806764">
    <w:abstractNumId w:val="16"/>
  </w:num>
  <w:num w:numId="9" w16cid:durableId="727874301">
    <w:abstractNumId w:val="9"/>
  </w:num>
  <w:num w:numId="10" w16cid:durableId="1721972461">
    <w:abstractNumId w:val="7"/>
  </w:num>
  <w:num w:numId="11" w16cid:durableId="4334868">
    <w:abstractNumId w:val="3"/>
  </w:num>
  <w:num w:numId="12" w16cid:durableId="1999574587">
    <w:abstractNumId w:val="15"/>
  </w:num>
  <w:num w:numId="13" w16cid:durableId="1025984198">
    <w:abstractNumId w:val="21"/>
  </w:num>
  <w:num w:numId="14" w16cid:durableId="1869685172">
    <w:abstractNumId w:val="14"/>
  </w:num>
  <w:num w:numId="15" w16cid:durableId="52778947">
    <w:abstractNumId w:val="6"/>
  </w:num>
  <w:num w:numId="16" w16cid:durableId="16377565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4381073">
    <w:abstractNumId w:val="17"/>
  </w:num>
  <w:num w:numId="18" w16cid:durableId="475075930">
    <w:abstractNumId w:val="19"/>
  </w:num>
  <w:num w:numId="19" w16cid:durableId="601762419">
    <w:abstractNumId w:val="18"/>
  </w:num>
  <w:num w:numId="20" w16cid:durableId="1327660632">
    <w:abstractNumId w:val="10"/>
  </w:num>
  <w:num w:numId="21" w16cid:durableId="1017006567">
    <w:abstractNumId w:val="22"/>
  </w:num>
  <w:num w:numId="22" w16cid:durableId="175769802">
    <w:abstractNumId w:val="23"/>
  </w:num>
  <w:num w:numId="23" w16cid:durableId="2077629026">
    <w:abstractNumId w:val="12"/>
  </w:num>
  <w:num w:numId="24" w16cid:durableId="13066681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D64"/>
    <w:rsid w:val="000011A9"/>
    <w:rsid w:val="0000518E"/>
    <w:rsid w:val="00011B5A"/>
    <w:rsid w:val="00030528"/>
    <w:rsid w:val="00040AC1"/>
    <w:rsid w:val="00046F77"/>
    <w:rsid w:val="000532D6"/>
    <w:rsid w:val="0005340B"/>
    <w:rsid w:val="00057DF9"/>
    <w:rsid w:val="000619E5"/>
    <w:rsid w:val="00061ABB"/>
    <w:rsid w:val="0006623D"/>
    <w:rsid w:val="0006708A"/>
    <w:rsid w:val="000802C7"/>
    <w:rsid w:val="0009792E"/>
    <w:rsid w:val="000C2DD8"/>
    <w:rsid w:val="000D4665"/>
    <w:rsid w:val="000E7367"/>
    <w:rsid w:val="000F39F8"/>
    <w:rsid w:val="000F3E17"/>
    <w:rsid w:val="000F67EA"/>
    <w:rsid w:val="00106334"/>
    <w:rsid w:val="00120B5F"/>
    <w:rsid w:val="00140F57"/>
    <w:rsid w:val="001418DA"/>
    <w:rsid w:val="0014270D"/>
    <w:rsid w:val="00150C53"/>
    <w:rsid w:val="001574F6"/>
    <w:rsid w:val="00162790"/>
    <w:rsid w:val="001647A9"/>
    <w:rsid w:val="00175179"/>
    <w:rsid w:val="0018431B"/>
    <w:rsid w:val="00191367"/>
    <w:rsid w:val="00194A90"/>
    <w:rsid w:val="00195DDA"/>
    <w:rsid w:val="001A5983"/>
    <w:rsid w:val="001A7C63"/>
    <w:rsid w:val="001D3994"/>
    <w:rsid w:val="001D71CA"/>
    <w:rsid w:val="001F46C3"/>
    <w:rsid w:val="00203595"/>
    <w:rsid w:val="00205F2F"/>
    <w:rsid w:val="002113CE"/>
    <w:rsid w:val="00225A6C"/>
    <w:rsid w:val="002415F8"/>
    <w:rsid w:val="00242138"/>
    <w:rsid w:val="00244E40"/>
    <w:rsid w:val="0027675A"/>
    <w:rsid w:val="002777D4"/>
    <w:rsid w:val="00280E52"/>
    <w:rsid w:val="00281183"/>
    <w:rsid w:val="002B5CF4"/>
    <w:rsid w:val="002C1B3F"/>
    <w:rsid w:val="002C4A6F"/>
    <w:rsid w:val="002D2C82"/>
    <w:rsid w:val="002D47FA"/>
    <w:rsid w:val="002D6C32"/>
    <w:rsid w:val="002D6E8D"/>
    <w:rsid w:val="002E1DA9"/>
    <w:rsid w:val="002E2867"/>
    <w:rsid w:val="002F39FB"/>
    <w:rsid w:val="00301188"/>
    <w:rsid w:val="003022A4"/>
    <w:rsid w:val="003209DA"/>
    <w:rsid w:val="00324617"/>
    <w:rsid w:val="0033499C"/>
    <w:rsid w:val="003462FF"/>
    <w:rsid w:val="00350C2C"/>
    <w:rsid w:val="003559FA"/>
    <w:rsid w:val="003651E5"/>
    <w:rsid w:val="00365E42"/>
    <w:rsid w:val="00377084"/>
    <w:rsid w:val="00384E46"/>
    <w:rsid w:val="0039103F"/>
    <w:rsid w:val="0039215F"/>
    <w:rsid w:val="00396A7F"/>
    <w:rsid w:val="00397610"/>
    <w:rsid w:val="003A3A51"/>
    <w:rsid w:val="003B3C7F"/>
    <w:rsid w:val="003D3FE8"/>
    <w:rsid w:val="003F3951"/>
    <w:rsid w:val="003F7D21"/>
    <w:rsid w:val="0040225F"/>
    <w:rsid w:val="004145B5"/>
    <w:rsid w:val="00437EC7"/>
    <w:rsid w:val="004400EE"/>
    <w:rsid w:val="00445AB9"/>
    <w:rsid w:val="0044683A"/>
    <w:rsid w:val="00447130"/>
    <w:rsid w:val="00447950"/>
    <w:rsid w:val="0048521C"/>
    <w:rsid w:val="00494773"/>
    <w:rsid w:val="004A7A22"/>
    <w:rsid w:val="004B3123"/>
    <w:rsid w:val="004C1A96"/>
    <w:rsid w:val="004C7FD6"/>
    <w:rsid w:val="004D2DA1"/>
    <w:rsid w:val="004D7A70"/>
    <w:rsid w:val="004E2144"/>
    <w:rsid w:val="004E4792"/>
    <w:rsid w:val="004E4C3D"/>
    <w:rsid w:val="004F6EE2"/>
    <w:rsid w:val="00503799"/>
    <w:rsid w:val="00511257"/>
    <w:rsid w:val="00520702"/>
    <w:rsid w:val="00522826"/>
    <w:rsid w:val="00531E1B"/>
    <w:rsid w:val="00536811"/>
    <w:rsid w:val="00537EFC"/>
    <w:rsid w:val="00542DAD"/>
    <w:rsid w:val="00546A46"/>
    <w:rsid w:val="005614AE"/>
    <w:rsid w:val="00565164"/>
    <w:rsid w:val="00575D68"/>
    <w:rsid w:val="005A1B75"/>
    <w:rsid w:val="005A3816"/>
    <w:rsid w:val="005A49F4"/>
    <w:rsid w:val="005B7093"/>
    <w:rsid w:val="005C664C"/>
    <w:rsid w:val="005D07DF"/>
    <w:rsid w:val="005D33E8"/>
    <w:rsid w:val="006023DA"/>
    <w:rsid w:val="0060490C"/>
    <w:rsid w:val="006154CC"/>
    <w:rsid w:val="00616CCA"/>
    <w:rsid w:val="00627F44"/>
    <w:rsid w:val="00632D89"/>
    <w:rsid w:val="006335BC"/>
    <w:rsid w:val="00637B7A"/>
    <w:rsid w:val="00643637"/>
    <w:rsid w:val="00644B84"/>
    <w:rsid w:val="00656B36"/>
    <w:rsid w:val="0066594D"/>
    <w:rsid w:val="00665C93"/>
    <w:rsid w:val="00665D34"/>
    <w:rsid w:val="00666139"/>
    <w:rsid w:val="00670403"/>
    <w:rsid w:val="00677E80"/>
    <w:rsid w:val="006C4C94"/>
    <w:rsid w:val="006C6270"/>
    <w:rsid w:val="006D7265"/>
    <w:rsid w:val="006F6EE9"/>
    <w:rsid w:val="0072008B"/>
    <w:rsid w:val="007202F5"/>
    <w:rsid w:val="007257C3"/>
    <w:rsid w:val="007321D4"/>
    <w:rsid w:val="007407C8"/>
    <w:rsid w:val="00763D07"/>
    <w:rsid w:val="00766018"/>
    <w:rsid w:val="007663C4"/>
    <w:rsid w:val="007745A9"/>
    <w:rsid w:val="00777445"/>
    <w:rsid w:val="00780391"/>
    <w:rsid w:val="00796E0E"/>
    <w:rsid w:val="007A190D"/>
    <w:rsid w:val="007A397D"/>
    <w:rsid w:val="007A54F6"/>
    <w:rsid w:val="007A7762"/>
    <w:rsid w:val="007D2502"/>
    <w:rsid w:val="007D6F41"/>
    <w:rsid w:val="007E099C"/>
    <w:rsid w:val="007E5702"/>
    <w:rsid w:val="007E61BF"/>
    <w:rsid w:val="007E7462"/>
    <w:rsid w:val="007F2D26"/>
    <w:rsid w:val="007F5303"/>
    <w:rsid w:val="008020CF"/>
    <w:rsid w:val="00805BD9"/>
    <w:rsid w:val="008068C7"/>
    <w:rsid w:val="00811D5D"/>
    <w:rsid w:val="00813AC2"/>
    <w:rsid w:val="00817C75"/>
    <w:rsid w:val="00823619"/>
    <w:rsid w:val="008242D1"/>
    <w:rsid w:val="008365E9"/>
    <w:rsid w:val="008470BF"/>
    <w:rsid w:val="008508C7"/>
    <w:rsid w:val="008510DB"/>
    <w:rsid w:val="00860ACF"/>
    <w:rsid w:val="00870417"/>
    <w:rsid w:val="00874C16"/>
    <w:rsid w:val="0088246A"/>
    <w:rsid w:val="008A4D40"/>
    <w:rsid w:val="008A59BF"/>
    <w:rsid w:val="008A71EE"/>
    <w:rsid w:val="008B24F5"/>
    <w:rsid w:val="008C237D"/>
    <w:rsid w:val="008E1E7E"/>
    <w:rsid w:val="008F4F9D"/>
    <w:rsid w:val="00910F34"/>
    <w:rsid w:val="00922B6E"/>
    <w:rsid w:val="00932A4F"/>
    <w:rsid w:val="00932F09"/>
    <w:rsid w:val="00954317"/>
    <w:rsid w:val="00954FA3"/>
    <w:rsid w:val="00961329"/>
    <w:rsid w:val="00961BDA"/>
    <w:rsid w:val="00966356"/>
    <w:rsid w:val="00970007"/>
    <w:rsid w:val="009A0EF2"/>
    <w:rsid w:val="009A1C5F"/>
    <w:rsid w:val="009A3657"/>
    <w:rsid w:val="009B6E5F"/>
    <w:rsid w:val="009C7A06"/>
    <w:rsid w:val="009D2AB6"/>
    <w:rsid w:val="009E3999"/>
    <w:rsid w:val="00A069A5"/>
    <w:rsid w:val="00A103C7"/>
    <w:rsid w:val="00A1172C"/>
    <w:rsid w:val="00A11D1B"/>
    <w:rsid w:val="00A11FF6"/>
    <w:rsid w:val="00A1657D"/>
    <w:rsid w:val="00A4708A"/>
    <w:rsid w:val="00A5164C"/>
    <w:rsid w:val="00A734A6"/>
    <w:rsid w:val="00A8477B"/>
    <w:rsid w:val="00A85FD1"/>
    <w:rsid w:val="00A87FB4"/>
    <w:rsid w:val="00A9370E"/>
    <w:rsid w:val="00A95856"/>
    <w:rsid w:val="00A96A77"/>
    <w:rsid w:val="00AA78A5"/>
    <w:rsid w:val="00AB6D67"/>
    <w:rsid w:val="00AB7524"/>
    <w:rsid w:val="00AC4479"/>
    <w:rsid w:val="00AC53DB"/>
    <w:rsid w:val="00AD34DF"/>
    <w:rsid w:val="00AE12EC"/>
    <w:rsid w:val="00AE3115"/>
    <w:rsid w:val="00AE5384"/>
    <w:rsid w:val="00B14F5B"/>
    <w:rsid w:val="00B16981"/>
    <w:rsid w:val="00B26238"/>
    <w:rsid w:val="00B32616"/>
    <w:rsid w:val="00B47AEA"/>
    <w:rsid w:val="00B53F82"/>
    <w:rsid w:val="00B65195"/>
    <w:rsid w:val="00B75540"/>
    <w:rsid w:val="00B80AD3"/>
    <w:rsid w:val="00B8634B"/>
    <w:rsid w:val="00B9681E"/>
    <w:rsid w:val="00BA15BA"/>
    <w:rsid w:val="00BA18FF"/>
    <w:rsid w:val="00BB66A1"/>
    <w:rsid w:val="00BC1227"/>
    <w:rsid w:val="00BC298E"/>
    <w:rsid w:val="00BC3431"/>
    <w:rsid w:val="00BE6FC2"/>
    <w:rsid w:val="00BF5E04"/>
    <w:rsid w:val="00C02CD9"/>
    <w:rsid w:val="00C14321"/>
    <w:rsid w:val="00C268B1"/>
    <w:rsid w:val="00C328EE"/>
    <w:rsid w:val="00C33706"/>
    <w:rsid w:val="00C42C21"/>
    <w:rsid w:val="00C4553C"/>
    <w:rsid w:val="00C51E98"/>
    <w:rsid w:val="00C532F4"/>
    <w:rsid w:val="00C5720D"/>
    <w:rsid w:val="00C87E5B"/>
    <w:rsid w:val="00C90174"/>
    <w:rsid w:val="00C954C3"/>
    <w:rsid w:val="00CA54CE"/>
    <w:rsid w:val="00CC3A7C"/>
    <w:rsid w:val="00CD5A05"/>
    <w:rsid w:val="00CE54EE"/>
    <w:rsid w:val="00CE5D64"/>
    <w:rsid w:val="00CF6EAE"/>
    <w:rsid w:val="00D04CFE"/>
    <w:rsid w:val="00D057D3"/>
    <w:rsid w:val="00D255EA"/>
    <w:rsid w:val="00D3368B"/>
    <w:rsid w:val="00D34E5F"/>
    <w:rsid w:val="00D360A2"/>
    <w:rsid w:val="00D419F5"/>
    <w:rsid w:val="00D41B4B"/>
    <w:rsid w:val="00D45A3A"/>
    <w:rsid w:val="00D54A7C"/>
    <w:rsid w:val="00D63CCF"/>
    <w:rsid w:val="00D722B4"/>
    <w:rsid w:val="00D80547"/>
    <w:rsid w:val="00D9095E"/>
    <w:rsid w:val="00DA5326"/>
    <w:rsid w:val="00DC7E9C"/>
    <w:rsid w:val="00DE4773"/>
    <w:rsid w:val="00DE5BD8"/>
    <w:rsid w:val="00DF5EB5"/>
    <w:rsid w:val="00E007A1"/>
    <w:rsid w:val="00E013E3"/>
    <w:rsid w:val="00E050CE"/>
    <w:rsid w:val="00E21D7E"/>
    <w:rsid w:val="00E3451C"/>
    <w:rsid w:val="00E37026"/>
    <w:rsid w:val="00E41135"/>
    <w:rsid w:val="00E41EE1"/>
    <w:rsid w:val="00E42528"/>
    <w:rsid w:val="00E543AD"/>
    <w:rsid w:val="00E57E97"/>
    <w:rsid w:val="00E60DED"/>
    <w:rsid w:val="00E61DDB"/>
    <w:rsid w:val="00E635E3"/>
    <w:rsid w:val="00E95E85"/>
    <w:rsid w:val="00EA1A37"/>
    <w:rsid w:val="00EA4E47"/>
    <w:rsid w:val="00EC1E61"/>
    <w:rsid w:val="00EF0BD8"/>
    <w:rsid w:val="00F2261E"/>
    <w:rsid w:val="00F25502"/>
    <w:rsid w:val="00F33647"/>
    <w:rsid w:val="00F53F13"/>
    <w:rsid w:val="00F5656E"/>
    <w:rsid w:val="00F60090"/>
    <w:rsid w:val="00F644EC"/>
    <w:rsid w:val="00F8144A"/>
    <w:rsid w:val="00F81CD0"/>
    <w:rsid w:val="00FB2CB3"/>
    <w:rsid w:val="00FC0E43"/>
    <w:rsid w:val="00FC5288"/>
    <w:rsid w:val="00FC6589"/>
    <w:rsid w:val="00FC7DC0"/>
    <w:rsid w:val="00FD0088"/>
    <w:rsid w:val="00FD101D"/>
    <w:rsid w:val="00FD3197"/>
    <w:rsid w:val="00FE6859"/>
    <w:rsid w:val="00FF59F8"/>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59A2"/>
  <w15:docId w15:val="{2BBFEF35-8C50-4521-BF27-3D8A80A0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7D4"/>
  </w:style>
  <w:style w:type="paragraph" w:styleId="Heading5">
    <w:name w:val="heading 5"/>
    <w:basedOn w:val="Normal"/>
    <w:link w:val="Heading5Char"/>
    <w:uiPriority w:val="9"/>
    <w:unhideWhenUsed/>
    <w:qFormat/>
    <w:rsid w:val="00F60090"/>
    <w:pPr>
      <w:spacing w:before="100" w:beforeAutospacing="1" w:after="100" w:afterAutospacing="1" w:line="240" w:lineRule="auto"/>
      <w:outlineLvl w:val="4"/>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5D64"/>
    <w:pPr>
      <w:spacing w:after="0" w:line="240" w:lineRule="auto"/>
    </w:pPr>
  </w:style>
  <w:style w:type="paragraph" w:styleId="BalloonText">
    <w:name w:val="Balloon Text"/>
    <w:basedOn w:val="Normal"/>
    <w:link w:val="BalloonTextChar"/>
    <w:uiPriority w:val="99"/>
    <w:semiHidden/>
    <w:unhideWhenUsed/>
    <w:rsid w:val="005A3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816"/>
    <w:rPr>
      <w:rFonts w:ascii="Segoe UI" w:hAnsi="Segoe UI" w:cs="Segoe UI"/>
      <w:sz w:val="18"/>
      <w:szCs w:val="18"/>
    </w:rPr>
  </w:style>
  <w:style w:type="paragraph" w:styleId="ListParagraph">
    <w:name w:val="List Paragraph"/>
    <w:basedOn w:val="Normal"/>
    <w:uiPriority w:val="34"/>
    <w:qFormat/>
    <w:rsid w:val="007F2D26"/>
    <w:pPr>
      <w:ind w:left="720"/>
      <w:contextualSpacing/>
    </w:pPr>
  </w:style>
  <w:style w:type="character" w:customStyle="1" w:styleId="Heading5Char">
    <w:name w:val="Heading 5 Char"/>
    <w:basedOn w:val="DefaultParagraphFont"/>
    <w:link w:val="Heading5"/>
    <w:uiPriority w:val="9"/>
    <w:rsid w:val="00F60090"/>
    <w:rPr>
      <w:rFonts w:ascii="Calibri" w:eastAsia="Calibri" w:hAnsi="Calibri" w:cs="Calibri"/>
      <w:b/>
      <w:bCs/>
      <w:sz w:val="20"/>
      <w:szCs w:val="20"/>
    </w:rPr>
  </w:style>
  <w:style w:type="character" w:styleId="Strong">
    <w:name w:val="Strong"/>
    <w:uiPriority w:val="22"/>
    <w:qFormat/>
    <w:rsid w:val="00F60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23542">
      <w:bodyDiv w:val="1"/>
      <w:marLeft w:val="0"/>
      <w:marRight w:val="0"/>
      <w:marTop w:val="0"/>
      <w:marBottom w:val="0"/>
      <w:divBdr>
        <w:top w:val="none" w:sz="0" w:space="0" w:color="auto"/>
        <w:left w:val="none" w:sz="0" w:space="0" w:color="auto"/>
        <w:bottom w:val="none" w:sz="0" w:space="0" w:color="auto"/>
        <w:right w:val="none" w:sz="0" w:space="0" w:color="auto"/>
      </w:divBdr>
    </w:div>
    <w:div w:id="642778047">
      <w:bodyDiv w:val="1"/>
      <w:marLeft w:val="0"/>
      <w:marRight w:val="0"/>
      <w:marTop w:val="0"/>
      <w:marBottom w:val="0"/>
      <w:divBdr>
        <w:top w:val="none" w:sz="0" w:space="0" w:color="auto"/>
        <w:left w:val="none" w:sz="0" w:space="0" w:color="auto"/>
        <w:bottom w:val="none" w:sz="0" w:space="0" w:color="auto"/>
        <w:right w:val="none" w:sz="0" w:space="0" w:color="auto"/>
      </w:divBdr>
    </w:div>
    <w:div w:id="1627931976">
      <w:bodyDiv w:val="1"/>
      <w:marLeft w:val="0"/>
      <w:marRight w:val="0"/>
      <w:marTop w:val="0"/>
      <w:marBottom w:val="0"/>
      <w:divBdr>
        <w:top w:val="none" w:sz="0" w:space="0" w:color="auto"/>
        <w:left w:val="none" w:sz="0" w:space="0" w:color="auto"/>
        <w:bottom w:val="none" w:sz="0" w:space="0" w:color="auto"/>
        <w:right w:val="none" w:sz="0" w:space="0" w:color="auto"/>
      </w:divBdr>
    </w:div>
    <w:div w:id="1891378489">
      <w:bodyDiv w:val="1"/>
      <w:marLeft w:val="0"/>
      <w:marRight w:val="0"/>
      <w:marTop w:val="0"/>
      <w:marBottom w:val="0"/>
      <w:divBdr>
        <w:top w:val="none" w:sz="0" w:space="0" w:color="auto"/>
        <w:left w:val="none" w:sz="0" w:space="0" w:color="auto"/>
        <w:bottom w:val="none" w:sz="0" w:space="0" w:color="auto"/>
        <w:right w:val="none" w:sz="0" w:space="0" w:color="auto"/>
      </w:divBdr>
      <w:divsChild>
        <w:div w:id="1883903242">
          <w:marLeft w:val="0"/>
          <w:marRight w:val="0"/>
          <w:marTop w:val="0"/>
          <w:marBottom w:val="0"/>
          <w:divBdr>
            <w:top w:val="none" w:sz="0" w:space="0" w:color="auto"/>
            <w:left w:val="none" w:sz="0" w:space="0" w:color="auto"/>
            <w:bottom w:val="none" w:sz="0" w:space="0" w:color="auto"/>
            <w:right w:val="none" w:sz="0" w:space="0" w:color="auto"/>
          </w:divBdr>
        </w:div>
        <w:div w:id="777145207">
          <w:marLeft w:val="0"/>
          <w:marRight w:val="0"/>
          <w:marTop w:val="0"/>
          <w:marBottom w:val="0"/>
          <w:divBdr>
            <w:top w:val="none" w:sz="0" w:space="0" w:color="auto"/>
            <w:left w:val="none" w:sz="0" w:space="0" w:color="auto"/>
            <w:bottom w:val="none" w:sz="0" w:space="0" w:color="auto"/>
            <w:right w:val="none" w:sz="0" w:space="0" w:color="auto"/>
          </w:divBdr>
        </w:div>
        <w:div w:id="667832424">
          <w:marLeft w:val="0"/>
          <w:marRight w:val="0"/>
          <w:marTop w:val="0"/>
          <w:marBottom w:val="0"/>
          <w:divBdr>
            <w:top w:val="none" w:sz="0" w:space="0" w:color="auto"/>
            <w:left w:val="none" w:sz="0" w:space="0" w:color="auto"/>
            <w:bottom w:val="none" w:sz="0" w:space="0" w:color="auto"/>
            <w:right w:val="none" w:sz="0" w:space="0" w:color="auto"/>
          </w:divBdr>
        </w:div>
        <w:div w:id="901019881">
          <w:marLeft w:val="0"/>
          <w:marRight w:val="0"/>
          <w:marTop w:val="0"/>
          <w:marBottom w:val="0"/>
          <w:divBdr>
            <w:top w:val="none" w:sz="0" w:space="0" w:color="auto"/>
            <w:left w:val="none" w:sz="0" w:space="0" w:color="auto"/>
            <w:bottom w:val="none" w:sz="0" w:space="0" w:color="auto"/>
            <w:right w:val="none" w:sz="0" w:space="0" w:color="auto"/>
          </w:divBdr>
        </w:div>
        <w:div w:id="902108688">
          <w:marLeft w:val="0"/>
          <w:marRight w:val="0"/>
          <w:marTop w:val="0"/>
          <w:marBottom w:val="0"/>
          <w:divBdr>
            <w:top w:val="none" w:sz="0" w:space="0" w:color="auto"/>
            <w:left w:val="none" w:sz="0" w:space="0" w:color="auto"/>
            <w:bottom w:val="none" w:sz="0" w:space="0" w:color="auto"/>
            <w:right w:val="none" w:sz="0" w:space="0" w:color="auto"/>
          </w:divBdr>
        </w:div>
        <w:div w:id="2092651309">
          <w:marLeft w:val="0"/>
          <w:marRight w:val="0"/>
          <w:marTop w:val="0"/>
          <w:marBottom w:val="0"/>
          <w:divBdr>
            <w:top w:val="none" w:sz="0" w:space="0" w:color="auto"/>
            <w:left w:val="none" w:sz="0" w:space="0" w:color="auto"/>
            <w:bottom w:val="none" w:sz="0" w:space="0" w:color="auto"/>
            <w:right w:val="none" w:sz="0" w:space="0" w:color="auto"/>
          </w:divBdr>
        </w:div>
        <w:div w:id="272447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Hernandez</dc:creator>
  <cp:keywords/>
  <dc:description/>
  <cp:lastModifiedBy>Sara Carroll</cp:lastModifiedBy>
  <cp:revision>4</cp:revision>
  <cp:lastPrinted>2021-06-24T15:56:00Z</cp:lastPrinted>
  <dcterms:created xsi:type="dcterms:W3CDTF">2024-07-18T17:16:00Z</dcterms:created>
  <dcterms:modified xsi:type="dcterms:W3CDTF">2024-07-18T20:10:00Z</dcterms:modified>
</cp:coreProperties>
</file>