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Look w:val="04A0" w:firstRow="1" w:lastRow="0" w:firstColumn="1" w:lastColumn="0" w:noHBand="0" w:noVBand="1"/>
      </w:tblPr>
      <w:tblGrid>
        <w:gridCol w:w="355"/>
        <w:gridCol w:w="355"/>
        <w:gridCol w:w="249"/>
        <w:gridCol w:w="355"/>
        <w:gridCol w:w="2828"/>
        <w:gridCol w:w="5369"/>
        <w:gridCol w:w="95"/>
        <w:gridCol w:w="294"/>
      </w:tblGrid>
      <w:tr w:rsidR="00236798" w:rsidRPr="00236798" w14:paraId="69E3B9DA" w14:textId="77777777" w:rsidTr="00DE282E">
        <w:trPr>
          <w:gridAfter w:val="2"/>
          <w:wAfter w:w="389" w:type="dxa"/>
          <w:trHeight w:val="29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175F" w14:textId="77777777" w:rsidR="00236798" w:rsidRPr="00236798" w:rsidRDefault="00236798" w:rsidP="00236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8787" w14:textId="77777777" w:rsidR="00236798" w:rsidRPr="00236798" w:rsidRDefault="00236798" w:rsidP="00236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3516" w14:textId="77777777" w:rsidR="00236798" w:rsidRPr="00236798" w:rsidRDefault="00236798" w:rsidP="00236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6E52" w14:textId="77777777" w:rsidR="00236798" w:rsidRPr="00236798" w:rsidRDefault="00236798" w:rsidP="00236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3E1D" w14:textId="77777777" w:rsidR="00236798" w:rsidRPr="00236798" w:rsidRDefault="00236798" w:rsidP="00236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854" w14:textId="77777777" w:rsidR="00236798" w:rsidRPr="00236798" w:rsidRDefault="00236798" w:rsidP="00236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67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Thunderbird IWDD#1 Tentative Budget</w:t>
            </w:r>
          </w:p>
        </w:tc>
      </w:tr>
      <w:tr w:rsidR="00236798" w:rsidRPr="00236798" w14:paraId="77DB415E" w14:textId="77777777" w:rsidTr="00DE282E">
        <w:trPr>
          <w:gridAfter w:val="2"/>
          <w:wAfter w:w="389" w:type="dxa"/>
          <w:trHeight w:val="310"/>
        </w:trPr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CA24" w14:textId="0B2B14CD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noProof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312A667" wp14:editId="6AC463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107863447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:a16="http://schemas.microsoft.com/office/drawing/2014/main" id="{00000000-0008-0000-01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:a16="http://schemas.microsoft.com/office/drawing/2014/main" id="{00000000-0008-0000-01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0F2">
              <w:rPr>
                <w:rFonts w:asciiTheme="majorHAnsi" w:eastAsia="Times New Roman" w:hAnsiTheme="majorHAnsi" w:cstheme="majorHAnsi"/>
                <w:b/>
                <w:bCs/>
                <w:noProof/>
                <w:kern w:val="0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6D86935C" wp14:editId="631B15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  <a:ext uri="{FF2B5EF4-FFF2-40B4-BE49-F238E27FC236}">
                        <a16:creationId xmlns:a16="http://schemas.microsoft.com/office/drawing/2014/main" id="{00000000-0008-0000-01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  <a:ext uri="{FF2B5EF4-FFF2-40B4-BE49-F238E27FC236}">
                                <a16:creationId xmlns:a16="http://schemas.microsoft.com/office/drawing/2014/main" id="{00000000-0008-0000-01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Revenue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C124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316F" w14:textId="77777777" w:rsidR="00236798" w:rsidRPr="007A70F2" w:rsidRDefault="00236798" w:rsidP="00236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2024/2025</w:t>
            </w:r>
          </w:p>
        </w:tc>
      </w:tr>
      <w:tr w:rsidR="00236798" w:rsidRPr="00236798" w14:paraId="5EB8BAD6" w14:textId="77777777" w:rsidTr="00DE282E">
        <w:trPr>
          <w:gridAfter w:val="2"/>
          <w:wAfter w:w="389" w:type="dxa"/>
          <w:trHeight w:val="29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AF61" w14:textId="77777777" w:rsidR="00236798" w:rsidRPr="007A70F2" w:rsidRDefault="00236798" w:rsidP="002367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C5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412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CC Fee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458C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400.00</w:t>
            </w:r>
          </w:p>
        </w:tc>
      </w:tr>
      <w:tr w:rsidR="00236798" w:rsidRPr="00236798" w14:paraId="13AAFB21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9FAC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73F5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5C2F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Investment Int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3A3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3,000.00</w:t>
            </w:r>
          </w:p>
        </w:tc>
      </w:tr>
      <w:tr w:rsidR="00236798" w:rsidRPr="00236798" w14:paraId="0019CBD8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DE95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B973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108C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A54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Service &amp; Misc Fees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4EA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1,200.00</w:t>
            </w:r>
          </w:p>
        </w:tc>
      </w:tr>
      <w:tr w:rsidR="00236798" w:rsidRPr="00236798" w14:paraId="27829416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C926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30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E0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B372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Water Sales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FC6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16,000.00</w:t>
            </w:r>
          </w:p>
        </w:tc>
      </w:tr>
      <w:tr w:rsidR="00236798" w:rsidRPr="00236798" w14:paraId="0BC2B044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CBDC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95C8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1D8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E3A7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64FF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Sales Tax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509F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1,075.00</w:t>
            </w:r>
          </w:p>
        </w:tc>
      </w:tr>
      <w:tr w:rsidR="00236798" w:rsidRPr="00236798" w14:paraId="2F8604BA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E5A3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C41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B83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4FB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0F3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0C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21,675.00</w:t>
            </w:r>
          </w:p>
        </w:tc>
      </w:tr>
      <w:tr w:rsidR="00236798" w:rsidRPr="00236798" w14:paraId="555F14F1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2A43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2C40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59E8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E23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4B12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2024 Tax Levy</w:t>
            </w:r>
          </w:p>
        </w:tc>
        <w:tc>
          <w:tcPr>
            <w:tcW w:w="5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0E2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38,280.00</w:t>
            </w:r>
          </w:p>
        </w:tc>
      </w:tr>
      <w:tr w:rsidR="00236798" w:rsidRPr="00236798" w14:paraId="0A2D7E41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F65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A78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332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2AB2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6DC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 xml:space="preserve">2023 Tax Levy 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7289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7,037.66</w:t>
            </w:r>
          </w:p>
        </w:tc>
      </w:tr>
      <w:tr w:rsidR="00236798" w:rsidRPr="00236798" w14:paraId="71E1AA80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4315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A55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771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677F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485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C155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66,992.66</w:t>
            </w:r>
          </w:p>
        </w:tc>
      </w:tr>
      <w:tr w:rsidR="00236798" w:rsidRPr="00236798" w14:paraId="12CB0AF4" w14:textId="77777777" w:rsidTr="00DE282E">
        <w:trPr>
          <w:gridAfter w:val="2"/>
          <w:wAfter w:w="389" w:type="dxa"/>
          <w:trHeight w:val="29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DB6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9FD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534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Revenue-Carryover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8DF4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220,000.00</w:t>
            </w:r>
          </w:p>
        </w:tc>
      </w:tr>
      <w:tr w:rsidR="00236798" w:rsidRPr="00236798" w14:paraId="5279841F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E9CA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B83B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Total Income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A512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286,992.66</w:t>
            </w:r>
          </w:p>
        </w:tc>
      </w:tr>
      <w:tr w:rsidR="00236798" w:rsidRPr="00236798" w14:paraId="20216940" w14:textId="77777777" w:rsidTr="00DE282E">
        <w:trPr>
          <w:gridAfter w:val="2"/>
          <w:wAfter w:w="389" w:type="dxa"/>
          <w:trHeight w:val="287"/>
        </w:trPr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846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Expense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D531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A8B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</w:tr>
      <w:tr w:rsidR="00236798" w:rsidRPr="00236798" w14:paraId="46DF991A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920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7868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0D9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 xml:space="preserve">System Plan </w:t>
            </w:r>
            <w:proofErr w:type="spellStart"/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Imprv</w:t>
            </w:r>
            <w:proofErr w:type="spellEnd"/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 xml:space="preserve">. 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EEF9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</w:tr>
      <w:tr w:rsidR="00236798" w:rsidRPr="00236798" w14:paraId="799B60D6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1B3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CF0B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A99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FD52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System Professionals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1458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70,000.00</w:t>
            </w:r>
          </w:p>
        </w:tc>
      </w:tr>
      <w:tr w:rsidR="00236798" w:rsidRPr="00236798" w14:paraId="4675239E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EF05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7A0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0C26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Auto &amp; Equipment Expense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CD93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300.00</w:t>
            </w:r>
          </w:p>
        </w:tc>
      </w:tr>
      <w:tr w:rsidR="00236798" w:rsidRPr="00236798" w14:paraId="27D170A2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4C7A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EB9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735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Contracted Services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A97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</w:tr>
      <w:tr w:rsidR="00236798" w:rsidRPr="00236798" w14:paraId="6B4C66A6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BF29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463C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4A6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7AF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Meter Reader/</w:t>
            </w:r>
            <w:proofErr w:type="spellStart"/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Maint</w:t>
            </w:r>
            <w:proofErr w:type="spellEnd"/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9B9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1,680.00</w:t>
            </w:r>
          </w:p>
        </w:tc>
      </w:tr>
      <w:tr w:rsidR="00236798" w:rsidRPr="00236798" w14:paraId="20C88BF8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5AA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23C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DBCB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C5F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Lateral </w:t>
            </w:r>
            <w:proofErr w:type="spellStart"/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Maint</w:t>
            </w:r>
            <w:proofErr w:type="spellEnd"/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C962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5,000.00</w:t>
            </w:r>
          </w:p>
        </w:tc>
      </w:tr>
      <w:tr w:rsidR="00236798" w:rsidRPr="00236798" w14:paraId="0232BBEE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7AFD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2A34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F51D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CC6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Office Admin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2FD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6,000.00</w:t>
            </w:r>
          </w:p>
        </w:tc>
      </w:tr>
      <w:tr w:rsidR="00236798" w:rsidRPr="00236798" w14:paraId="6A9C398F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44FE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292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3F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5EF7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System </w:t>
            </w:r>
            <w:proofErr w:type="spellStart"/>
            <w:r w:rsidRPr="007A70F2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Maint</w:t>
            </w:r>
            <w:proofErr w:type="spellEnd"/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7D8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20,000.00</w:t>
            </w:r>
          </w:p>
        </w:tc>
      </w:tr>
      <w:tr w:rsidR="00236798" w:rsidRPr="00236798" w14:paraId="08E098D6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18F7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26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05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7C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Admin Professional Fees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85B" w14:textId="626D0AE1" w:rsidR="00236798" w:rsidRPr="007A70F2" w:rsidRDefault="003F2101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</w:t>
            </w:r>
            <w:r w:rsidR="00236798"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3,200.00</w:t>
            </w:r>
          </w:p>
        </w:tc>
      </w:tr>
      <w:tr w:rsidR="00236798" w:rsidRPr="00236798" w14:paraId="00717200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120D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3B10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B373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Insurance Expense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0610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2,300.00</w:t>
            </w:r>
          </w:p>
        </w:tc>
      </w:tr>
      <w:tr w:rsidR="00236798" w:rsidRPr="00236798" w14:paraId="07CC3357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29D7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EDA7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F1F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Office Operations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0CA0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1,450.00</w:t>
            </w:r>
          </w:p>
        </w:tc>
      </w:tr>
      <w:tr w:rsidR="00236798" w:rsidRPr="00236798" w14:paraId="37B52E65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4295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DE3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3C8D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B3F4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CC Program fees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8377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350.00</w:t>
            </w:r>
          </w:p>
        </w:tc>
      </w:tr>
      <w:tr w:rsidR="00236798" w:rsidRPr="00236798" w14:paraId="37324F32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9B14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258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A9E1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E8C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Bank Fees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53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100.00</w:t>
            </w:r>
          </w:p>
        </w:tc>
      </w:tr>
      <w:tr w:rsidR="00236798" w:rsidRPr="00236798" w14:paraId="6F84C9B1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72F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5DA1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D53C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Taxes/Permits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047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95.00</w:t>
            </w:r>
          </w:p>
        </w:tc>
      </w:tr>
      <w:tr w:rsidR="00236798" w:rsidRPr="00236798" w14:paraId="283AE01F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8CB3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A38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D048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Tax Liability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2A41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900.00</w:t>
            </w:r>
          </w:p>
        </w:tc>
      </w:tr>
      <w:tr w:rsidR="00236798" w:rsidRPr="00236798" w14:paraId="1C7A8BDA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DD4D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D39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FD0F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Water System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21FC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</w:tr>
      <w:tr w:rsidR="00236798" w:rsidRPr="00236798" w14:paraId="64F1EDF2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F2B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9CD1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033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F8EF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proofErr w:type="gramStart"/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Well</w:t>
            </w:r>
            <w:proofErr w:type="gramEnd"/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/Pump Repair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E2CE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11,000.00</w:t>
            </w:r>
          </w:p>
        </w:tc>
      </w:tr>
      <w:tr w:rsidR="00236798" w:rsidRPr="00236798" w14:paraId="0AAC102A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5985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1FC6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F4AE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388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Tank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E458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15,000.00</w:t>
            </w:r>
          </w:p>
        </w:tc>
      </w:tr>
      <w:tr w:rsidR="00236798" w:rsidRPr="00236798" w14:paraId="6A3D8C3C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90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5DCD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3AC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55DC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Meters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CA23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10,000.00</w:t>
            </w:r>
          </w:p>
        </w:tc>
      </w:tr>
      <w:tr w:rsidR="00236798" w:rsidRPr="00236798" w14:paraId="4DC0FCDC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CCBC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3A91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803A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09B7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Utilities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763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10,000.00</w:t>
            </w:r>
          </w:p>
        </w:tc>
      </w:tr>
      <w:tr w:rsidR="00236798" w:rsidRPr="00236798" w14:paraId="0C98DBFF" w14:textId="77777777" w:rsidTr="00DE282E">
        <w:trPr>
          <w:gridAfter w:val="2"/>
          <w:wAfter w:w="389" w:type="dxa"/>
          <w:trHeight w:val="29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356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AE44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2A4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628D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Line Repairs and </w:t>
            </w:r>
            <w:proofErr w:type="spellStart"/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Maint</w:t>
            </w:r>
            <w:proofErr w:type="spellEnd"/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A6DF2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15,000.00</w:t>
            </w:r>
          </w:p>
        </w:tc>
      </w:tr>
      <w:tr w:rsidR="00236798" w:rsidRPr="00236798" w14:paraId="73A8C62E" w14:textId="77777777" w:rsidTr="00DE282E">
        <w:trPr>
          <w:gridAfter w:val="2"/>
          <w:wAfter w:w="389" w:type="dxa"/>
          <w:trHeight w:val="2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B82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1B12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A24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Total Water System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47A9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172,375.00</w:t>
            </w:r>
          </w:p>
        </w:tc>
      </w:tr>
      <w:tr w:rsidR="00236798" w:rsidRPr="00236798" w14:paraId="179FDF75" w14:textId="77777777" w:rsidTr="00DE282E">
        <w:trPr>
          <w:gridAfter w:val="2"/>
          <w:wAfter w:w="389" w:type="dxa"/>
          <w:trHeight w:val="29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DDC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712D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6D10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Emergency-</w:t>
            </w:r>
            <w:proofErr w:type="spellStart"/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Cont</w:t>
            </w:r>
            <w:proofErr w:type="spellEnd"/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F4F9" w14:textId="5B08247F" w:rsidR="00236798" w:rsidRPr="007A70F2" w:rsidRDefault="003F2101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3</w:t>
            </w:r>
            <w:r w:rsidR="00236798"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5,000.00</w:t>
            </w:r>
          </w:p>
        </w:tc>
      </w:tr>
      <w:tr w:rsidR="00236798" w:rsidRPr="00236798" w14:paraId="3332B5FD" w14:textId="77777777" w:rsidTr="00DE282E">
        <w:trPr>
          <w:gridAfter w:val="2"/>
          <w:wAfter w:w="389" w:type="dxa"/>
          <w:trHeight w:val="29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4DAA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</w:p>
        </w:tc>
        <w:tc>
          <w:tcPr>
            <w:tcW w:w="3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5B81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Total Expense</w:t>
            </w:r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61AB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217,375.00</w:t>
            </w:r>
          </w:p>
        </w:tc>
      </w:tr>
      <w:tr w:rsidR="00236798" w:rsidRPr="00236798" w14:paraId="1EFCEBC5" w14:textId="77777777" w:rsidTr="00DE282E">
        <w:trPr>
          <w:gridAfter w:val="2"/>
          <w:wAfter w:w="389" w:type="dxa"/>
          <w:trHeight w:val="298"/>
        </w:trPr>
        <w:tc>
          <w:tcPr>
            <w:tcW w:w="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6EB9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Net Revenue</w:t>
            </w:r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7172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286,992.66</w:t>
            </w:r>
          </w:p>
        </w:tc>
      </w:tr>
      <w:tr w:rsidR="00236798" w:rsidRPr="00236798" w14:paraId="362F0443" w14:textId="77777777" w:rsidTr="00DE282E">
        <w:trPr>
          <w:gridAfter w:val="2"/>
          <w:wAfter w:w="389" w:type="dxa"/>
          <w:trHeight w:val="298"/>
        </w:trPr>
        <w:tc>
          <w:tcPr>
            <w:tcW w:w="4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7BC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M&amp;O &amp; System Plan Carryover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98F7" w14:textId="77777777" w:rsidR="00236798" w:rsidRPr="007A70F2" w:rsidRDefault="00236798" w:rsidP="0023679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                                                                      69,617.66 </w:t>
            </w:r>
          </w:p>
        </w:tc>
      </w:tr>
      <w:tr w:rsidR="00236798" w:rsidRPr="00236798" w14:paraId="141DB9C4" w14:textId="77777777" w:rsidTr="00DE282E">
        <w:trPr>
          <w:gridAfter w:val="2"/>
          <w:wAfter w:w="389" w:type="dxa"/>
          <w:trHeight w:val="287"/>
        </w:trPr>
        <w:tc>
          <w:tcPr>
            <w:tcW w:w="9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5196" w14:textId="77777777" w:rsidR="00236798" w:rsidRPr="007A70F2" w:rsidRDefault="00236798" w:rsidP="00236798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u w:val="single"/>
                <w14:ligatures w14:val="none"/>
              </w:rPr>
            </w:pPr>
            <w:r w:rsidRPr="007A70F2">
              <w:rPr>
                <w:rFonts w:asciiTheme="majorHAnsi" w:eastAsia="Times New Roman" w:hAnsiTheme="majorHAnsi" w:cstheme="majorHAnsi"/>
                <w:kern w:val="0"/>
                <w:u w:val="single"/>
                <w14:ligatures w14:val="none"/>
              </w:rPr>
              <w:t>2024-2025 Tax Levy:   $38,280.00 - 87 Parcels at $440.00 each: Net Acres 316.77</w:t>
            </w:r>
          </w:p>
        </w:tc>
      </w:tr>
      <w:tr w:rsidR="007A70F2" w:rsidRPr="007A70F2" w14:paraId="7C4DCF3E" w14:textId="77777777" w:rsidTr="00DE282E">
        <w:trPr>
          <w:trHeight w:val="26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D96" w14:textId="1A4F38A5" w:rsidR="007A70F2" w:rsidRPr="007A70F2" w:rsidRDefault="007A70F2" w:rsidP="007A7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Approved 5/1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/202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 Thunderbird Farms Irrigation Water Delivery District #1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Public Hearing Notice: 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7A70F2" w:rsidRPr="007A70F2" w14:paraId="3B145251" w14:textId="77777777" w:rsidTr="00DE282E">
        <w:trPr>
          <w:trHeight w:val="26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6FDD" w14:textId="594F66F3" w:rsidR="007A70F2" w:rsidRPr="007A70F2" w:rsidRDefault="007A70F2" w:rsidP="007A7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The Board of Directors will hold a Public Hearing on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June 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, 202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at 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0pm at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12365 N. Ralston Rd.,</w:t>
            </w:r>
          </w:p>
        </w:tc>
      </w:tr>
      <w:tr w:rsidR="007A70F2" w:rsidRPr="007A70F2" w14:paraId="3B81DE81" w14:textId="77777777" w:rsidTr="00DE282E">
        <w:trPr>
          <w:trHeight w:val="26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CFE2" w14:textId="6C48A64B" w:rsidR="007A70F2" w:rsidRPr="007A70F2" w:rsidRDefault="007A70F2" w:rsidP="007A7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Maricopa, AZ 85139.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URPOSE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 Discuss 202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-202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Tentative Budget,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Management Increase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to $500 per month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&amp; ASDA membership</w:t>
            </w:r>
            <w:r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 Regular meeting will be held 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immediately after</w:t>
            </w:r>
            <w:r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to vote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DE282E"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on a Final 202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="00DE282E"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-2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="00DE282E"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Budget &amp; listed items. Meeting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Call</w:t>
            </w:r>
            <w:r w:rsidR="00DE282E" w:rsidRPr="007A70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#:</w:t>
            </w:r>
            <w:r w:rsidR="00DE282E" w:rsidRPr="00DE28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520-634-2396. Public comments to PO Box 150, Maricopa, AZ 85139</w:t>
            </w:r>
          </w:p>
        </w:tc>
      </w:tr>
      <w:tr w:rsidR="007A70F2" w:rsidRPr="007A70F2" w14:paraId="7670473E" w14:textId="77777777" w:rsidTr="00DE282E">
        <w:trPr>
          <w:gridAfter w:val="1"/>
          <w:wAfter w:w="294" w:type="dxa"/>
          <w:trHeight w:val="265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C6B2" w14:textId="7C8567A5" w:rsidR="007A70F2" w:rsidRPr="007A70F2" w:rsidRDefault="007A70F2" w:rsidP="007A7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A70F2" w:rsidRPr="007A70F2" w14:paraId="1D407B96" w14:textId="77777777" w:rsidTr="00DE282E">
        <w:trPr>
          <w:gridAfter w:val="1"/>
          <w:wAfter w:w="294" w:type="dxa"/>
          <w:trHeight w:val="265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8A6" w14:textId="3A4BDB3D" w:rsidR="007A70F2" w:rsidRPr="007A70F2" w:rsidRDefault="007A70F2" w:rsidP="007A7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57F5E12" w14:textId="77777777" w:rsidR="00875BF5" w:rsidRDefault="00875BF5"/>
    <w:sectPr w:rsidR="00875BF5" w:rsidSect="002367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98"/>
    <w:rsid w:val="001C1F99"/>
    <w:rsid w:val="00236798"/>
    <w:rsid w:val="003F2101"/>
    <w:rsid w:val="00487F69"/>
    <w:rsid w:val="007A70F2"/>
    <w:rsid w:val="00856CAE"/>
    <w:rsid w:val="00875BF5"/>
    <w:rsid w:val="00D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AC86"/>
  <w15:chartTrackingRefBased/>
  <w15:docId w15:val="{84693847-B2CD-475B-ABEA-2B361596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214C-3CA3-4021-A4B0-75176349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Carroll</dc:creator>
  <cp:keywords/>
  <dc:description/>
  <cp:lastModifiedBy>Sara Carroll</cp:lastModifiedBy>
  <cp:revision>3</cp:revision>
  <dcterms:created xsi:type="dcterms:W3CDTF">2024-05-24T00:14:00Z</dcterms:created>
  <dcterms:modified xsi:type="dcterms:W3CDTF">2024-05-24T00:29:00Z</dcterms:modified>
</cp:coreProperties>
</file>